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499" w14:textId="77777777" w:rsidR="004F3741" w:rsidRDefault="00000000" w:rsidP="004216B7">
      <w:pPr>
        <w:widowControl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right="284" w:hanging="2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LEI MUNICIPAL Nº. 2.530, DE 29 DE JUNHO DE 2.023</w:t>
      </w:r>
    </w:p>
    <w:p w14:paraId="6644BD13" w14:textId="77777777" w:rsidR="004F3741" w:rsidRDefault="004F3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</w:p>
    <w:p w14:paraId="76166448" w14:textId="77777777" w:rsidR="004F3741" w:rsidRDefault="00000000" w:rsidP="004216B7">
      <w:pPr>
        <w:ind w:leftChars="2059" w:left="4535" w:right="284" w:hangingChars="2" w:hanging="5"/>
        <w:jc w:val="both"/>
        <w:rPr>
          <w:sz w:val="23"/>
          <w:szCs w:val="23"/>
        </w:rPr>
      </w:pPr>
      <w:bookmarkStart w:id="0" w:name="_heading=h.gjdgxs" w:colFirst="0" w:colLast="0"/>
      <w:bookmarkEnd w:id="0"/>
      <w:r>
        <w:rPr>
          <w:b/>
          <w:i/>
          <w:sz w:val="23"/>
          <w:szCs w:val="23"/>
        </w:rPr>
        <w:t>“Dispõe sobre criação do Conselho Municipal da Juventude e do Fundo Municipal da Juventude de  Rio Grande da Serra.”</w:t>
      </w:r>
    </w:p>
    <w:p w14:paraId="54120AF4" w14:textId="77777777" w:rsidR="004F3741" w:rsidRDefault="004F3741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right="284" w:hanging="2"/>
        <w:jc w:val="both"/>
        <w:rPr>
          <w:color w:val="000000"/>
          <w:sz w:val="23"/>
          <w:szCs w:val="23"/>
        </w:rPr>
      </w:pPr>
    </w:p>
    <w:p w14:paraId="533B0297" w14:textId="77777777" w:rsidR="004F3741" w:rsidRDefault="00000000" w:rsidP="004216B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MARIA DA PENHA AGAZZI FUMAGALLI</w:t>
      </w:r>
      <w:r>
        <w:rPr>
          <w:color w:val="000000"/>
          <w:sz w:val="23"/>
          <w:szCs w:val="23"/>
        </w:rPr>
        <w:t xml:space="preserve">, Prefeita de Rio Grande da Serra, no uso das atribuições que lhe são conferidas por lei, faz saber que a Câmara Municipal aprovou e eu sanciono e promulgo a seguinte </w:t>
      </w:r>
    </w:p>
    <w:p w14:paraId="19DF2D6E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both"/>
        <w:rPr>
          <w:color w:val="000000"/>
          <w:sz w:val="23"/>
          <w:szCs w:val="23"/>
        </w:rPr>
      </w:pPr>
    </w:p>
    <w:p w14:paraId="21DE8EE2" w14:textId="77777777" w:rsidR="004F374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LEI</w:t>
      </w:r>
    </w:p>
    <w:p w14:paraId="721C373C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both"/>
        <w:rPr>
          <w:color w:val="000000"/>
          <w:sz w:val="23"/>
          <w:szCs w:val="23"/>
        </w:rPr>
      </w:pPr>
    </w:p>
    <w:p w14:paraId="3F7FEF69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1º. - </w:t>
      </w:r>
      <w:r>
        <w:rPr>
          <w:color w:val="000000"/>
          <w:sz w:val="23"/>
          <w:szCs w:val="23"/>
        </w:rPr>
        <w:t xml:space="preserve">Fica criado, através desta Lei, o Conselho Municipal da Juventude - CMJ como órgão consultivo da política municipal e fiscalizador das políticas públicas municipais voltadas à juventude. </w:t>
      </w:r>
    </w:p>
    <w:p w14:paraId="2A10574D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FF1FBBD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1º. - </w:t>
      </w:r>
      <w:r>
        <w:rPr>
          <w:color w:val="000000"/>
          <w:sz w:val="23"/>
          <w:szCs w:val="23"/>
        </w:rPr>
        <w:t>Para efeitos desta Lei são considerados jovens as pessoas com idade entre 15 (quinze) e 29 (vinte e nove) anos de idade, estando em conformidade com a Lei Federal nº. 12.852/2013 (Estatuto da Juventude)</w:t>
      </w:r>
      <w:r>
        <w:rPr>
          <w:sz w:val="23"/>
          <w:szCs w:val="23"/>
        </w:rPr>
        <w:t>.</w:t>
      </w:r>
    </w:p>
    <w:p w14:paraId="1153688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sz w:val="23"/>
          <w:szCs w:val="23"/>
        </w:rPr>
      </w:pPr>
    </w:p>
    <w:p w14:paraId="47DE38A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2º. - </w:t>
      </w:r>
      <w:r>
        <w:rPr>
          <w:color w:val="000000"/>
          <w:sz w:val="23"/>
          <w:szCs w:val="23"/>
        </w:rPr>
        <w:t xml:space="preserve">O Conselho Municipal da Juventude é vinculado diretamente à Secretaria da Juventude, Esporte e Lazer. </w:t>
      </w:r>
    </w:p>
    <w:p w14:paraId="3330DD5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4A88861" w14:textId="77777777" w:rsidR="004F3741" w:rsidRDefault="00000000" w:rsidP="004216B7">
      <w:pPr>
        <w:ind w:left="-2" w:right="284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Art. 2º. - </w:t>
      </w:r>
      <w:r>
        <w:rPr>
          <w:sz w:val="23"/>
          <w:szCs w:val="23"/>
        </w:rPr>
        <w:t>O Conselho Municipal da Juventude será constituído paritariamente, sendo nomeados 12 (doze) titulares e respectivos suplentes, com mandato de dois anos a contar da data da posse, permitida uma única recondução.</w:t>
      </w:r>
    </w:p>
    <w:p w14:paraId="0084E468" w14:textId="77777777" w:rsidR="004F3741" w:rsidRDefault="004F3741" w:rsidP="004216B7">
      <w:pPr>
        <w:ind w:left="-2" w:right="284" w:firstLineChars="981" w:firstLine="2256"/>
        <w:jc w:val="both"/>
        <w:rPr>
          <w:sz w:val="23"/>
          <w:szCs w:val="23"/>
        </w:rPr>
      </w:pPr>
    </w:p>
    <w:p w14:paraId="053B244E" w14:textId="77777777" w:rsidR="004F3741" w:rsidRDefault="00000000" w:rsidP="004216B7">
      <w:pPr>
        <w:ind w:left="-2" w:right="284" w:firstLineChars="981" w:firstLine="2265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Art. 3º. - </w:t>
      </w:r>
      <w:r>
        <w:rPr>
          <w:sz w:val="23"/>
          <w:szCs w:val="23"/>
        </w:rPr>
        <w:t>A composição do Conselho Municipal da Juventude dar-se-á por representantes do Poder Executivo Municipal e da Sociedade Civil assim definida:</w:t>
      </w:r>
    </w:p>
    <w:p w14:paraId="48EC727E" w14:textId="77777777" w:rsidR="004F3741" w:rsidRDefault="004F3741" w:rsidP="004216B7">
      <w:pPr>
        <w:ind w:left="-2" w:right="284" w:firstLineChars="981" w:firstLine="2256"/>
        <w:jc w:val="both"/>
        <w:rPr>
          <w:sz w:val="23"/>
          <w:szCs w:val="23"/>
        </w:rPr>
      </w:pPr>
    </w:p>
    <w:p w14:paraId="31F12CEA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 - </w:t>
      </w:r>
      <w:r>
        <w:rPr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 (se</w:t>
      </w:r>
      <w:r>
        <w:rPr>
          <w:sz w:val="23"/>
          <w:szCs w:val="23"/>
        </w:rPr>
        <w:t>is</w:t>
      </w:r>
      <w:r>
        <w:rPr>
          <w:color w:val="000000"/>
          <w:sz w:val="23"/>
          <w:szCs w:val="23"/>
        </w:rPr>
        <w:t>) representantes do Poder Executivo, sendo:</w:t>
      </w:r>
    </w:p>
    <w:p w14:paraId="0C54DF2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F00D1D3" w14:textId="77777777" w:rsidR="004F3741" w:rsidRDefault="00000000" w:rsidP="0042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(dois) representantes da </w:t>
      </w:r>
      <w:r>
        <w:rPr>
          <w:color w:val="333333"/>
          <w:sz w:val="23"/>
          <w:szCs w:val="23"/>
        </w:rPr>
        <w:t>Secretaria de Juventude, Esporte e Lazer;</w:t>
      </w:r>
    </w:p>
    <w:p w14:paraId="4D7E6784" w14:textId="77777777" w:rsidR="004F3741" w:rsidRDefault="00000000" w:rsidP="0042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 (um) representante da Secretaria Municipal de Assistência Social, Cidadania e Inclusão;</w:t>
      </w:r>
    </w:p>
    <w:p w14:paraId="055600F5" w14:textId="77777777" w:rsidR="004F3741" w:rsidRDefault="00000000" w:rsidP="0042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 (um) representante da Secretaria Municipal de Saúde;</w:t>
      </w:r>
    </w:p>
    <w:p w14:paraId="4F6F6DDA" w14:textId="77777777" w:rsidR="004F3741" w:rsidRDefault="00000000" w:rsidP="0042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 (um) representante da Secretaria de Educação e Cultura;</w:t>
      </w:r>
    </w:p>
    <w:p w14:paraId="00D61C8A" w14:textId="77777777" w:rsidR="004F3741" w:rsidRDefault="00000000" w:rsidP="0042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 (um) representante da Secretaria de Desenvolvimento Econômico e Turístico.</w:t>
      </w:r>
    </w:p>
    <w:p w14:paraId="0A558122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-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 (se</w:t>
      </w:r>
      <w:r>
        <w:rPr>
          <w:sz w:val="23"/>
          <w:szCs w:val="23"/>
        </w:rPr>
        <w:t>is</w:t>
      </w:r>
      <w:r>
        <w:rPr>
          <w:color w:val="000000"/>
          <w:sz w:val="23"/>
          <w:szCs w:val="23"/>
        </w:rPr>
        <w:t>) representantes da Sociedade Civil, sendo:</w:t>
      </w:r>
    </w:p>
    <w:p w14:paraId="0D47A13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000DBD1" w14:textId="77777777" w:rsidR="004F3741" w:rsidRDefault="00000000" w:rsidP="00421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 (dois) representantes do movimento cultural;</w:t>
      </w:r>
    </w:p>
    <w:p w14:paraId="0BFDA36E" w14:textId="77777777" w:rsidR="004F3741" w:rsidRDefault="00000000" w:rsidP="00421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1 (um) representante do movimento estudantil secundarista;</w:t>
      </w:r>
    </w:p>
    <w:p w14:paraId="1C735B2A" w14:textId="77777777" w:rsidR="004F3741" w:rsidRDefault="00000000" w:rsidP="00421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1 (um) representante do movimento estudantil de escola técnica;</w:t>
      </w:r>
    </w:p>
    <w:p w14:paraId="107D0BD3" w14:textId="77777777" w:rsidR="004F3741" w:rsidRDefault="00000000" w:rsidP="00421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1 (um) representante do movimento religioso;</w:t>
      </w:r>
    </w:p>
    <w:p w14:paraId="283B6A45" w14:textId="77777777" w:rsidR="004F3741" w:rsidRDefault="00000000" w:rsidP="004216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sz w:val="23"/>
          <w:szCs w:val="23"/>
        </w:rPr>
      </w:pPr>
      <w:r>
        <w:rPr>
          <w:sz w:val="23"/>
          <w:szCs w:val="23"/>
        </w:rPr>
        <w:t>1 (um) representante do segmento de esportes.</w:t>
      </w:r>
    </w:p>
    <w:p w14:paraId="0A689546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4422315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1º. - </w:t>
      </w:r>
      <w:r>
        <w:rPr>
          <w:color w:val="000000"/>
          <w:sz w:val="23"/>
          <w:szCs w:val="23"/>
        </w:rPr>
        <w:t>Os representantes do Conselho Municipal da Juventude, titulares e suplentes, serão nomeados através decreto do Poder Executivo Municipal.</w:t>
      </w:r>
    </w:p>
    <w:p w14:paraId="0848CF7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6C4D0012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2º. - </w:t>
      </w:r>
      <w:r>
        <w:rPr>
          <w:color w:val="000000"/>
          <w:sz w:val="23"/>
          <w:szCs w:val="23"/>
        </w:rPr>
        <w:t xml:space="preserve">Os representantes da Sociedade Civil, conforme disposto no inciso II deste artigo, serão escolhidos em Assembléia Geral realizada bienalmente e diversa da </w:t>
      </w:r>
      <w:r>
        <w:rPr>
          <w:color w:val="000000"/>
          <w:sz w:val="23"/>
          <w:szCs w:val="23"/>
        </w:rPr>
        <w:lastRenderedPageBreak/>
        <w:t>Conferência Municipal, de acordo com a norma regimental aprovada pelo CMJ.</w:t>
      </w:r>
    </w:p>
    <w:p w14:paraId="61089093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09F2FB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3º. - </w:t>
      </w:r>
      <w:r>
        <w:rPr>
          <w:color w:val="000000"/>
          <w:sz w:val="23"/>
          <w:szCs w:val="23"/>
        </w:rPr>
        <w:t>Para o primeiro provimento dos representantes da Sociedade Civil, as vagas serão preenchidas por indicação dos respectivos segmentos e escolhidas pela Secretaria da Juventude, Esporte e Lazer mediante análise de currículo.</w:t>
      </w:r>
    </w:p>
    <w:p w14:paraId="15F76BC9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FEEB6BD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4º. - </w:t>
      </w:r>
      <w:r>
        <w:rPr>
          <w:color w:val="000000"/>
          <w:sz w:val="23"/>
          <w:szCs w:val="23"/>
        </w:rPr>
        <w:t>Os representantes do Poder Executivo e da Sociedade Civil para compor o CMJ deverão, obrigatoriamente, guardar vínculo formal com os órgãos públicos e os segmentos que representam, constituindo-se esta condição como pré-requisito à participação no processo eletivo e ao exercício do mandato.</w:t>
      </w:r>
    </w:p>
    <w:p w14:paraId="13E55DC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614AA0E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5º. - </w:t>
      </w:r>
      <w:r>
        <w:rPr>
          <w:color w:val="000000"/>
          <w:sz w:val="23"/>
          <w:szCs w:val="23"/>
        </w:rPr>
        <w:t>O mandato dos Conselheiros, titulares e suplentes, será de dois anos, ficando expressamente vedada a concessão de qualquer espécie de remuneração, vantagem ou benefício, sendo considerado serviço público relevante prestado ao Mun</w:t>
      </w:r>
      <w:r>
        <w:rPr>
          <w:sz w:val="23"/>
          <w:szCs w:val="23"/>
        </w:rPr>
        <w:t>icí</w:t>
      </w:r>
      <w:r>
        <w:rPr>
          <w:color w:val="000000"/>
          <w:sz w:val="23"/>
          <w:szCs w:val="23"/>
        </w:rPr>
        <w:t>pio.</w:t>
      </w:r>
    </w:p>
    <w:p w14:paraId="070CD94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2F83437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6º. - </w:t>
      </w:r>
      <w:r>
        <w:rPr>
          <w:color w:val="000000"/>
          <w:sz w:val="23"/>
          <w:szCs w:val="23"/>
        </w:rPr>
        <w:t>Os representantes da Sociedade Civil, previstos no inciso II deste artigo, deverão preencher os seguintes requisitos:</w:t>
      </w:r>
    </w:p>
    <w:p w14:paraId="56F7D70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D011875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- </w:t>
      </w:r>
      <w:r>
        <w:rPr>
          <w:sz w:val="23"/>
          <w:szCs w:val="23"/>
        </w:rPr>
        <w:t>p</w:t>
      </w:r>
      <w:r>
        <w:rPr>
          <w:color w:val="000000"/>
          <w:sz w:val="23"/>
          <w:szCs w:val="23"/>
        </w:rPr>
        <w:t>ertencer a uma das organizações ou movimentos sociais das áreas definidas no inciso II deste artigo;</w:t>
      </w:r>
    </w:p>
    <w:p w14:paraId="2E143671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879634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</w:t>
      </w:r>
      <w:r>
        <w:rPr>
          <w:color w:val="000000"/>
          <w:sz w:val="23"/>
          <w:szCs w:val="23"/>
        </w:rPr>
        <w:t>- ter documento de identificação com foto expedido por órgão público;</w:t>
      </w:r>
    </w:p>
    <w:p w14:paraId="26D32B5B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3E310B5" w14:textId="0E32FFA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III </w:t>
      </w:r>
      <w:r>
        <w:rPr>
          <w:color w:val="000000"/>
          <w:sz w:val="23"/>
          <w:szCs w:val="23"/>
        </w:rPr>
        <w:t>- ter idade entre 15 (quinze) e 29 (vinte e nove) anos;</w:t>
      </w:r>
    </w:p>
    <w:p w14:paraId="7904CF2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88B5452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IV - </w:t>
      </w:r>
      <w:r>
        <w:rPr>
          <w:color w:val="000000"/>
          <w:sz w:val="23"/>
          <w:szCs w:val="23"/>
        </w:rPr>
        <w:t>residir no Município de Rio Grande da Serra;</w:t>
      </w:r>
    </w:p>
    <w:p w14:paraId="242EA921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               </w:t>
      </w:r>
    </w:p>
    <w:p w14:paraId="2D1B1A93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 – </w:t>
      </w:r>
      <w:r>
        <w:rPr>
          <w:color w:val="000000"/>
          <w:sz w:val="23"/>
          <w:szCs w:val="23"/>
        </w:rPr>
        <w:t>não ser servidor público ou estar ocupando cargo eletivo.</w:t>
      </w:r>
    </w:p>
    <w:p w14:paraId="03D74D1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5B58DCC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4º. - </w:t>
      </w:r>
      <w:r>
        <w:rPr>
          <w:color w:val="000000"/>
          <w:sz w:val="23"/>
          <w:szCs w:val="23"/>
        </w:rPr>
        <w:t>Compete ao Conselho Municipal da Juventude:</w:t>
      </w:r>
    </w:p>
    <w:p w14:paraId="510DC385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8129B43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- </w:t>
      </w:r>
      <w:r>
        <w:rPr>
          <w:color w:val="000000"/>
          <w:sz w:val="23"/>
          <w:szCs w:val="23"/>
        </w:rPr>
        <w:t xml:space="preserve">formular diretrizes das políticas municipais direcionadas à juventude, em conjunto com a Secretaria de </w:t>
      </w:r>
      <w:r>
        <w:rPr>
          <w:sz w:val="23"/>
          <w:szCs w:val="23"/>
        </w:rPr>
        <w:t>Assistência Social, Cidadania e Inclusão.</w:t>
      </w:r>
      <w:r>
        <w:rPr>
          <w:color w:val="000000"/>
          <w:sz w:val="23"/>
          <w:szCs w:val="23"/>
        </w:rPr>
        <w:t>;</w:t>
      </w:r>
    </w:p>
    <w:p w14:paraId="1CDB19EE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C7E88F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- </w:t>
      </w:r>
      <w:r>
        <w:rPr>
          <w:color w:val="000000"/>
          <w:sz w:val="23"/>
          <w:szCs w:val="23"/>
        </w:rPr>
        <w:t>opinar sobre projetos, planos e programas voltados à juventude;</w:t>
      </w:r>
    </w:p>
    <w:p w14:paraId="3D594CD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5E5972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III - </w:t>
      </w:r>
      <w:r>
        <w:rPr>
          <w:color w:val="000000"/>
          <w:sz w:val="23"/>
          <w:szCs w:val="23"/>
        </w:rPr>
        <w:t>participar da elaboração do Plano Municipal da Juventude;</w:t>
      </w:r>
    </w:p>
    <w:p w14:paraId="73E515E6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36860B1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IV - </w:t>
      </w:r>
      <w:r>
        <w:rPr>
          <w:color w:val="000000"/>
          <w:sz w:val="23"/>
          <w:szCs w:val="23"/>
        </w:rPr>
        <w:t xml:space="preserve">incentivar e apoiar a realização de eventos, estudos, pesquisas e capacitação de pessoas no campo da promoção, defesa dos direitos sociais e protagonismo dos jovens; </w:t>
      </w:r>
    </w:p>
    <w:p w14:paraId="4F6573C3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 - </w:t>
      </w:r>
      <w:r>
        <w:rPr>
          <w:color w:val="000000"/>
          <w:sz w:val="23"/>
          <w:szCs w:val="23"/>
        </w:rPr>
        <w:t>articular e integrar as entidades governamentais  não governamentais, com atuação vinculada à juventude com vista à consecução dos objetivos estabelecidos nesta Lei;</w:t>
      </w:r>
    </w:p>
    <w:p w14:paraId="0216CEF8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00EAC60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VI - </w:t>
      </w:r>
      <w:r>
        <w:rPr>
          <w:color w:val="000000"/>
          <w:sz w:val="23"/>
          <w:szCs w:val="23"/>
        </w:rPr>
        <w:t xml:space="preserve">aprovar anualmente o relatório das atividades do CMJ. </w:t>
      </w:r>
    </w:p>
    <w:p w14:paraId="0DF7C62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578B601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VII - </w:t>
      </w:r>
      <w:r>
        <w:rPr>
          <w:color w:val="000000"/>
          <w:sz w:val="23"/>
          <w:szCs w:val="23"/>
        </w:rPr>
        <w:t>elaborar e aprovar o seu regimento interno e normas de funcionamento;</w:t>
      </w:r>
    </w:p>
    <w:p w14:paraId="32EB3249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VIII - </w:t>
      </w:r>
      <w:r>
        <w:rPr>
          <w:color w:val="000000"/>
          <w:sz w:val="23"/>
          <w:szCs w:val="23"/>
        </w:rPr>
        <w:t>encaminhar ao Ministério Público notícia de fato que constitua infração administrativa ou penal contra os direitos do jovem garantidos em Lei;</w:t>
      </w:r>
    </w:p>
    <w:p w14:paraId="03F4DFFB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64416245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IX </w:t>
      </w:r>
      <w:r>
        <w:rPr>
          <w:color w:val="000000"/>
          <w:sz w:val="23"/>
          <w:szCs w:val="23"/>
        </w:rPr>
        <w:t>- solicitar informações das autoridades públicas.</w:t>
      </w:r>
    </w:p>
    <w:p w14:paraId="3B63D2D9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F9CAA3E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Art. 5º. - </w:t>
      </w:r>
      <w:r>
        <w:rPr>
          <w:color w:val="000000"/>
          <w:sz w:val="23"/>
          <w:szCs w:val="23"/>
        </w:rPr>
        <w:t>O Conselho Municipal da Juventude organizar-se-á em Plenário, Presidência e Secretaria Executiva.</w:t>
      </w:r>
    </w:p>
    <w:p w14:paraId="383BFD71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076A7B2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1º. - </w:t>
      </w:r>
      <w:r>
        <w:rPr>
          <w:color w:val="000000"/>
          <w:sz w:val="23"/>
          <w:szCs w:val="23"/>
        </w:rPr>
        <w:t xml:space="preserve">O Plenário é o órgão de deliberação máxima do CMJ por meio dos </w:t>
      </w:r>
      <w:r>
        <w:rPr>
          <w:sz w:val="23"/>
          <w:szCs w:val="23"/>
        </w:rPr>
        <w:t>c</w:t>
      </w:r>
      <w:r>
        <w:rPr>
          <w:color w:val="000000"/>
          <w:sz w:val="23"/>
          <w:szCs w:val="23"/>
        </w:rPr>
        <w:t xml:space="preserve">onselheiros </w:t>
      </w:r>
      <w:r>
        <w:rPr>
          <w:sz w:val="23"/>
          <w:szCs w:val="23"/>
        </w:rPr>
        <w:t>t</w:t>
      </w:r>
      <w:r>
        <w:rPr>
          <w:color w:val="000000"/>
          <w:sz w:val="23"/>
          <w:szCs w:val="23"/>
        </w:rPr>
        <w:t xml:space="preserve">itulares, que poderão ser substituídos pelos respectivos </w:t>
      </w:r>
      <w:r>
        <w:rPr>
          <w:sz w:val="23"/>
          <w:szCs w:val="23"/>
        </w:rPr>
        <w:t>s</w:t>
      </w:r>
      <w:r>
        <w:rPr>
          <w:color w:val="000000"/>
          <w:sz w:val="23"/>
          <w:szCs w:val="23"/>
        </w:rPr>
        <w:t>uplentes nos casos de ausência ou impedimentos.</w:t>
      </w:r>
    </w:p>
    <w:p w14:paraId="130C5B1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C0F4BE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2º. - </w:t>
      </w:r>
      <w:r>
        <w:rPr>
          <w:color w:val="000000"/>
          <w:sz w:val="23"/>
          <w:szCs w:val="23"/>
        </w:rPr>
        <w:t xml:space="preserve">O </w:t>
      </w:r>
      <w:r>
        <w:rPr>
          <w:sz w:val="23"/>
          <w:szCs w:val="23"/>
        </w:rPr>
        <w:t>p</w:t>
      </w:r>
      <w:r>
        <w:rPr>
          <w:color w:val="000000"/>
          <w:sz w:val="23"/>
          <w:szCs w:val="23"/>
        </w:rPr>
        <w:t xml:space="preserve">residente, o </w:t>
      </w:r>
      <w:r>
        <w:rPr>
          <w:sz w:val="23"/>
          <w:szCs w:val="23"/>
        </w:rPr>
        <w:t>v</w:t>
      </w:r>
      <w:r>
        <w:rPr>
          <w:color w:val="000000"/>
          <w:sz w:val="23"/>
          <w:szCs w:val="23"/>
        </w:rPr>
        <w:t>ice-</w:t>
      </w:r>
      <w:r>
        <w:rPr>
          <w:sz w:val="23"/>
          <w:szCs w:val="23"/>
        </w:rPr>
        <w:t>p</w:t>
      </w:r>
      <w:r>
        <w:rPr>
          <w:color w:val="000000"/>
          <w:sz w:val="23"/>
          <w:szCs w:val="23"/>
        </w:rPr>
        <w:t xml:space="preserve">residente, 1º e 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2º </w:t>
      </w:r>
      <w:r>
        <w:rPr>
          <w:sz w:val="23"/>
          <w:szCs w:val="23"/>
        </w:rPr>
        <w:t>s</w:t>
      </w:r>
      <w:r>
        <w:rPr>
          <w:color w:val="000000"/>
          <w:sz w:val="23"/>
          <w:szCs w:val="23"/>
        </w:rPr>
        <w:t>ecretário</w:t>
      </w:r>
      <w:r>
        <w:rPr>
          <w:sz w:val="23"/>
          <w:szCs w:val="23"/>
        </w:rPr>
        <w:t>s</w:t>
      </w:r>
      <w:r>
        <w:rPr>
          <w:color w:val="000000"/>
          <w:sz w:val="23"/>
          <w:szCs w:val="23"/>
        </w:rPr>
        <w:t xml:space="preserve"> serão eleitos entre seus pares titulares, garantindo-se a paridade.</w:t>
      </w:r>
    </w:p>
    <w:p w14:paraId="51DFF938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868AF70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3º. - </w:t>
      </w:r>
      <w:r>
        <w:rPr>
          <w:color w:val="000000"/>
          <w:sz w:val="23"/>
          <w:szCs w:val="23"/>
        </w:rPr>
        <w:t>Os conselheiros suplentes e os convidados poderão participar das reuniões, porém sem direito a voto.</w:t>
      </w:r>
    </w:p>
    <w:p w14:paraId="031F2A3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DA3413E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6º. - </w:t>
      </w:r>
      <w:r>
        <w:rPr>
          <w:color w:val="000000"/>
          <w:sz w:val="23"/>
          <w:szCs w:val="23"/>
        </w:rPr>
        <w:t xml:space="preserve">O funcionamento e a organização do Conselho Municipal da Juventude serão fixados pelo </w:t>
      </w:r>
      <w:r>
        <w:rPr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egimento 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nterno.</w:t>
      </w:r>
    </w:p>
    <w:p w14:paraId="5B0AC961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7DC879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1º. - </w:t>
      </w:r>
      <w:r>
        <w:rPr>
          <w:color w:val="000000"/>
          <w:sz w:val="23"/>
          <w:szCs w:val="23"/>
        </w:rPr>
        <w:t xml:space="preserve">O Conselho Municipal da Juventude reunir-se-á ordinariamente uma vez por mês e extraordinariamente sempre que necessário, nos termos do </w:t>
      </w:r>
      <w:r>
        <w:rPr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egimento 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nterno.</w:t>
      </w:r>
    </w:p>
    <w:p w14:paraId="724BC27D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2º. - </w:t>
      </w:r>
      <w:r>
        <w:rPr>
          <w:color w:val="000000"/>
          <w:sz w:val="23"/>
          <w:szCs w:val="23"/>
        </w:rPr>
        <w:t xml:space="preserve">As decisões do Conselho Municipal da Juventude serão consubstanciadas em </w:t>
      </w:r>
      <w:r>
        <w:rPr>
          <w:sz w:val="23"/>
          <w:szCs w:val="23"/>
        </w:rPr>
        <w:t>r</w:t>
      </w:r>
      <w:r>
        <w:rPr>
          <w:color w:val="000000"/>
          <w:sz w:val="23"/>
          <w:szCs w:val="23"/>
        </w:rPr>
        <w:t>esoluções.</w:t>
      </w:r>
    </w:p>
    <w:p w14:paraId="5F712C8B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3C6C982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7º. - </w:t>
      </w:r>
      <w:r>
        <w:rPr>
          <w:color w:val="000000"/>
          <w:sz w:val="23"/>
          <w:szCs w:val="23"/>
        </w:rPr>
        <w:t>Perderá o mandato, garantindo o contraditório e a ampla defesa, o membro do Conselho Municipal da Juventude que:</w:t>
      </w:r>
    </w:p>
    <w:p w14:paraId="4C2D411D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F27DAE9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– </w:t>
      </w:r>
      <w:r>
        <w:rPr>
          <w:color w:val="000000"/>
          <w:sz w:val="23"/>
          <w:szCs w:val="23"/>
        </w:rPr>
        <w:t>faltar a três reuniões consecutivas ou a cinco reuniões alternadas, sem justificar, no período de um ano; ou</w:t>
      </w:r>
    </w:p>
    <w:p w14:paraId="370613A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F2BF26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– </w:t>
      </w:r>
      <w:r>
        <w:rPr>
          <w:color w:val="000000"/>
          <w:sz w:val="23"/>
          <w:szCs w:val="23"/>
        </w:rPr>
        <w:t>apresentar conduta incompatível com os objetivos e finalidades do CMJ.</w:t>
      </w:r>
    </w:p>
    <w:p w14:paraId="53FF87B3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 - </w:t>
      </w:r>
      <w:r>
        <w:rPr>
          <w:color w:val="000000"/>
          <w:sz w:val="23"/>
          <w:szCs w:val="23"/>
        </w:rPr>
        <w:t xml:space="preserve">Os procedimentos para caracterização da perda do mandato serão especificados no </w:t>
      </w:r>
      <w:r>
        <w:rPr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egimento 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nterno.</w:t>
      </w:r>
    </w:p>
    <w:p w14:paraId="0D05CB0D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324B7037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8º. - </w:t>
      </w:r>
      <w:r>
        <w:rPr>
          <w:color w:val="000000"/>
          <w:sz w:val="23"/>
          <w:szCs w:val="23"/>
        </w:rPr>
        <w:t>Para melhor desempenho de suas funções, o Conselho Municipal da Juventude poderá recorrer a pessoas e entidades de notória especialização para assessoramento em assuntos específicos, desde que não implique em custos.</w:t>
      </w:r>
    </w:p>
    <w:p w14:paraId="131CB431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F3976D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9º. - </w:t>
      </w:r>
      <w:r>
        <w:rPr>
          <w:color w:val="000000"/>
          <w:sz w:val="23"/>
          <w:szCs w:val="23"/>
        </w:rPr>
        <w:t>Fica instituído o Fundo Municipal da Juventude – FMJ como instrumento de captação, controle e aplicação de recursos.</w:t>
      </w:r>
    </w:p>
    <w:p w14:paraId="6A911B6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BD51D93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 - </w:t>
      </w:r>
      <w:r>
        <w:rPr>
          <w:color w:val="000000"/>
          <w:sz w:val="23"/>
          <w:szCs w:val="23"/>
        </w:rPr>
        <w:t>O Fundo Municipal da Juventude será vinculado à Secretaria de Juventude, Esporte e Lazer com acompanhamento do Conselho Municipal da Juventude.</w:t>
      </w:r>
    </w:p>
    <w:p w14:paraId="19DC847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10 - </w:t>
      </w:r>
      <w:r>
        <w:rPr>
          <w:color w:val="000000"/>
          <w:sz w:val="23"/>
          <w:szCs w:val="23"/>
        </w:rPr>
        <w:t>O Conselho Gestor do Fundo Municipal da Juventude será composto pelo Presidente e por quatro membros do Conselho Municipal da Juventude, da seguinte forma:</w:t>
      </w:r>
    </w:p>
    <w:p w14:paraId="3BD2B0E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- </w:t>
      </w:r>
      <w:r>
        <w:rPr>
          <w:color w:val="000000"/>
          <w:sz w:val="23"/>
          <w:szCs w:val="23"/>
        </w:rPr>
        <w:t>2 (dois) conselheiros representantes do Poder Executivo, sendo um  deles Secretário de Juventude, Esporte e Lazer.</w:t>
      </w:r>
    </w:p>
    <w:p w14:paraId="1CDA834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5EB65C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II- </w:t>
      </w:r>
      <w:r>
        <w:rPr>
          <w:color w:val="000000"/>
          <w:sz w:val="23"/>
          <w:szCs w:val="23"/>
        </w:rPr>
        <w:t>2 (dois) conselheiros representantes da Sociedade Civil.</w:t>
      </w:r>
    </w:p>
    <w:p w14:paraId="32AC707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C6351A9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1º. - </w:t>
      </w:r>
      <w:r>
        <w:rPr>
          <w:color w:val="000000"/>
          <w:sz w:val="23"/>
          <w:szCs w:val="23"/>
        </w:rPr>
        <w:t xml:space="preserve">O Conselho Gestor do FMJ será presidido pelo Secretário </w:t>
      </w:r>
      <w:r>
        <w:rPr>
          <w:sz w:val="23"/>
          <w:szCs w:val="23"/>
        </w:rPr>
        <w:t>de Juventude, Esporte e Lazer.</w:t>
      </w:r>
    </w:p>
    <w:p w14:paraId="29407E5D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b/>
          <w:sz w:val="23"/>
          <w:szCs w:val="23"/>
        </w:rPr>
      </w:pPr>
    </w:p>
    <w:p w14:paraId="2A3C7194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§ 2º. - </w:t>
      </w:r>
      <w:r>
        <w:rPr>
          <w:color w:val="000000"/>
          <w:sz w:val="23"/>
          <w:szCs w:val="23"/>
        </w:rPr>
        <w:t>Caberá ao Poder Executivo indicar o gestor orçamentário para o Fundo Municipal da Juventude do quadro de servidores públicos d</w:t>
      </w:r>
      <w:r>
        <w:rPr>
          <w:sz w:val="23"/>
          <w:szCs w:val="23"/>
        </w:rPr>
        <w:t>o</w:t>
      </w:r>
      <w:r>
        <w:rPr>
          <w:color w:val="000000"/>
          <w:sz w:val="23"/>
          <w:szCs w:val="23"/>
        </w:rPr>
        <w:t xml:space="preserve"> Mun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c</w:t>
      </w:r>
      <w:r>
        <w:rPr>
          <w:sz w:val="23"/>
          <w:szCs w:val="23"/>
        </w:rPr>
        <w:t>í</w:t>
      </w:r>
      <w:r>
        <w:rPr>
          <w:color w:val="000000"/>
          <w:sz w:val="23"/>
          <w:szCs w:val="23"/>
        </w:rPr>
        <w:t>pio.</w:t>
      </w:r>
    </w:p>
    <w:p w14:paraId="6BDE12A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17E9358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§ 3º. - </w:t>
      </w:r>
      <w:r>
        <w:rPr>
          <w:color w:val="000000"/>
          <w:sz w:val="23"/>
          <w:szCs w:val="23"/>
        </w:rPr>
        <w:t>A nomeação dos conselheiros será efetuada por decreto do Poder Executivo.</w:t>
      </w:r>
    </w:p>
    <w:p w14:paraId="2FE7686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11 - </w:t>
      </w:r>
      <w:r>
        <w:rPr>
          <w:color w:val="000000"/>
          <w:sz w:val="23"/>
          <w:szCs w:val="23"/>
        </w:rPr>
        <w:t>A administração do Fundo Municipal da Juventude será exercida pelo Conselho Gestor, ao qual pertence:</w:t>
      </w:r>
    </w:p>
    <w:p w14:paraId="5B9D955B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47779EA6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- </w:t>
      </w:r>
      <w:r>
        <w:rPr>
          <w:color w:val="000000"/>
          <w:sz w:val="23"/>
          <w:szCs w:val="23"/>
        </w:rPr>
        <w:t>gerir os recursos do FMJ, sob controle e acompanhamento do Conselho Municipal da Juventude;</w:t>
      </w:r>
    </w:p>
    <w:p w14:paraId="530E10E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DAC775D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- </w:t>
      </w:r>
      <w:r>
        <w:rPr>
          <w:color w:val="000000"/>
          <w:sz w:val="23"/>
          <w:szCs w:val="23"/>
        </w:rPr>
        <w:t>cumprir o Plano Anual de aplicação do FMJ aprovado pelo Conselho Municipal da Juventude;</w:t>
      </w:r>
    </w:p>
    <w:p w14:paraId="3C6C231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B8C2B2A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III - </w:t>
      </w:r>
      <w:r>
        <w:rPr>
          <w:color w:val="000000"/>
          <w:sz w:val="23"/>
          <w:szCs w:val="23"/>
        </w:rPr>
        <w:t>manter os controles necessários sobre os bens patrimoniais, em conjunto com o setor de patrimônio da Prefeitura;</w:t>
      </w:r>
    </w:p>
    <w:p w14:paraId="6B60A7F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7619D540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IV - </w:t>
      </w:r>
      <w:r>
        <w:rPr>
          <w:color w:val="000000"/>
          <w:sz w:val="23"/>
          <w:szCs w:val="23"/>
        </w:rPr>
        <w:t>prestar contas Conselho Municipal da Juventude dos recursos aplicados, mediante demonstrativos e/ou balancetes mensais, anuais ou quando solicitados.</w:t>
      </w:r>
    </w:p>
    <w:p w14:paraId="5816DC94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018FC00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 - </w:t>
      </w:r>
      <w:r>
        <w:rPr>
          <w:color w:val="000000"/>
          <w:sz w:val="23"/>
          <w:szCs w:val="23"/>
        </w:rPr>
        <w:t>submeter o demonstrativo anual de receitas e despesas à aprovação do Conselho Municipal da Juventude;</w:t>
      </w:r>
    </w:p>
    <w:p w14:paraId="5988447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BB89454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VI - </w:t>
      </w:r>
      <w:r>
        <w:rPr>
          <w:color w:val="000000"/>
          <w:sz w:val="23"/>
          <w:szCs w:val="23"/>
        </w:rPr>
        <w:t>encaminhar à contabilidade do Mun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cípio, os demonstrativos e o balanço de receita e despesa nos prazos legais, após aprovação do Conselho Municipal da Juventude.</w:t>
      </w:r>
    </w:p>
    <w:p w14:paraId="531F39F9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12 - </w:t>
      </w:r>
      <w:r>
        <w:rPr>
          <w:color w:val="000000"/>
          <w:sz w:val="23"/>
          <w:szCs w:val="23"/>
        </w:rPr>
        <w:t>As receitas do Fundo Municipal da Juventude constituir-se-ão de:</w:t>
      </w:r>
    </w:p>
    <w:p w14:paraId="6FFFEF07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 - </w:t>
      </w:r>
      <w:r>
        <w:rPr>
          <w:color w:val="000000"/>
          <w:sz w:val="23"/>
          <w:szCs w:val="23"/>
        </w:rPr>
        <w:t>recursos financeiros oriundo da União, dos Estados, do Munícipio e de órgãos e entidades públicas, recebidos diretamente ou por meio de convênios;</w:t>
      </w:r>
    </w:p>
    <w:p w14:paraId="4881DD1F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390CD896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 - </w:t>
      </w:r>
      <w:r>
        <w:rPr>
          <w:color w:val="000000"/>
          <w:sz w:val="23"/>
          <w:szCs w:val="23"/>
        </w:rPr>
        <w:t>dotações orçamentárias do Mun</w:t>
      </w:r>
      <w:r>
        <w:rPr>
          <w:sz w:val="23"/>
          <w:szCs w:val="23"/>
        </w:rPr>
        <w:t>i</w:t>
      </w:r>
      <w:r>
        <w:rPr>
          <w:color w:val="000000"/>
          <w:sz w:val="23"/>
          <w:szCs w:val="23"/>
        </w:rPr>
        <w:t>cípio e recursos adicionais que a lei estabelecer no transcorrer de cada exercício;</w:t>
      </w:r>
    </w:p>
    <w:p w14:paraId="3CDDC2AA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281DB3C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III - </w:t>
      </w:r>
      <w:r>
        <w:rPr>
          <w:color w:val="000000"/>
          <w:sz w:val="23"/>
          <w:szCs w:val="23"/>
        </w:rPr>
        <w:t>doações, auxílios, contribuições, subvenções e transferências de entidades nacionais, internacionais, organizações governamentais e não governamentais;</w:t>
      </w:r>
    </w:p>
    <w:p w14:paraId="6AC460B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ABF371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IV - </w:t>
      </w:r>
      <w:r>
        <w:rPr>
          <w:color w:val="000000"/>
          <w:sz w:val="23"/>
          <w:szCs w:val="23"/>
        </w:rPr>
        <w:t>doações de pessoas físicas ou jurídicas de direito público ou privadas;</w:t>
      </w:r>
    </w:p>
    <w:p w14:paraId="64B1CC91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 - </w:t>
      </w:r>
      <w:r>
        <w:rPr>
          <w:color w:val="000000"/>
          <w:sz w:val="23"/>
          <w:szCs w:val="23"/>
        </w:rPr>
        <w:t>aplicações financeiras realizadas nos termos da legislação vigente.</w:t>
      </w:r>
    </w:p>
    <w:p w14:paraId="1401B4A4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07BA284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Parágrafo único - </w:t>
      </w:r>
      <w:r>
        <w:rPr>
          <w:color w:val="000000"/>
          <w:sz w:val="23"/>
          <w:szCs w:val="23"/>
        </w:rPr>
        <w:t>Os recursos descritos neste artigo serão obrigatoriamente depositados em conta bancária específica a ser aberta em instituição oficial, sob a denominação “Fundo Municipal da Juventude”.</w:t>
      </w:r>
    </w:p>
    <w:p w14:paraId="42165880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6E4E0954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13 - </w:t>
      </w:r>
      <w:r>
        <w:rPr>
          <w:color w:val="000000"/>
          <w:sz w:val="23"/>
          <w:szCs w:val="23"/>
        </w:rPr>
        <w:t>O Poder Executivo fornecerá ao Conselho Municipal da Juventude as condições necessárias ao seu funcionamento, especialmente no que concerne à alocação de recursos humanos, materiais e prestação de apoio técnico-operacional.</w:t>
      </w:r>
    </w:p>
    <w:p w14:paraId="42C8CBC2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07651AF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52A755D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1A706738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E7996B3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3D380AD" w14:textId="77777777" w:rsidR="004216B7" w:rsidRDefault="004216B7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2C3DAF37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5778D5F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Art. 14 - </w:t>
      </w:r>
      <w:r>
        <w:rPr>
          <w:color w:val="000000"/>
          <w:sz w:val="23"/>
          <w:szCs w:val="23"/>
        </w:rPr>
        <w:t>As despesas decorrentes com a execução da presente Lei correrão por conta de verbas próprias consignadas em Orçamento, suplementadas se necessárias.</w:t>
      </w:r>
    </w:p>
    <w:p w14:paraId="66775EC9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0C7C26BB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15 - </w:t>
      </w:r>
      <w:r>
        <w:rPr>
          <w:color w:val="000000"/>
          <w:sz w:val="23"/>
          <w:szCs w:val="23"/>
        </w:rPr>
        <w:t>O Poder Executivo regulamentará esta Lei, no que couber.</w:t>
      </w:r>
    </w:p>
    <w:p w14:paraId="11E68205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5316A221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6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Art. 16 - </w:t>
      </w:r>
      <w:r>
        <w:rPr>
          <w:color w:val="000000"/>
          <w:sz w:val="23"/>
          <w:szCs w:val="23"/>
        </w:rPr>
        <w:t>Esta Lei entra em vigor na data de sua publicação, revogadas as disposições contrárias.</w:t>
      </w:r>
    </w:p>
    <w:p w14:paraId="26569B30" w14:textId="77777777" w:rsidR="004F3741" w:rsidRDefault="004F3741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</w:p>
    <w:p w14:paraId="638C5A0D" w14:textId="77777777" w:rsidR="004F3741" w:rsidRDefault="00000000" w:rsidP="00421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284" w:firstLineChars="981" w:firstLine="225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Prefeitura Municipal de Rio Grande da Serra, 2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de junho de 2.023 – 59°. Ano de Emancipação Político Administrativa do Munic</w:t>
      </w:r>
      <w:r>
        <w:rPr>
          <w:sz w:val="23"/>
          <w:szCs w:val="23"/>
        </w:rPr>
        <w:t>í</w:t>
      </w:r>
      <w:r>
        <w:rPr>
          <w:color w:val="000000"/>
          <w:sz w:val="23"/>
          <w:szCs w:val="23"/>
        </w:rPr>
        <w:t xml:space="preserve">pio. </w:t>
      </w:r>
    </w:p>
    <w:p w14:paraId="1A6787DB" w14:textId="77777777" w:rsidR="004F3741" w:rsidRDefault="004F3741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both"/>
        <w:rPr>
          <w:color w:val="000000"/>
          <w:sz w:val="23"/>
          <w:szCs w:val="23"/>
        </w:rPr>
      </w:pPr>
    </w:p>
    <w:p w14:paraId="10D39BF3" w14:textId="77777777" w:rsidR="004F3741" w:rsidRDefault="004F3741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both"/>
        <w:rPr>
          <w:color w:val="000000"/>
          <w:sz w:val="23"/>
          <w:szCs w:val="23"/>
        </w:rPr>
      </w:pPr>
    </w:p>
    <w:p w14:paraId="21128661" w14:textId="77777777" w:rsidR="004F3741" w:rsidRDefault="004F3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2" w:hanging="2"/>
        <w:jc w:val="center"/>
        <w:rPr>
          <w:b/>
          <w:sz w:val="23"/>
          <w:szCs w:val="23"/>
        </w:rPr>
      </w:pPr>
    </w:p>
    <w:p w14:paraId="5EBA0D8E" w14:textId="77777777" w:rsidR="004F374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Maria da Penha Agazzi Fumagalli</w:t>
      </w:r>
    </w:p>
    <w:p w14:paraId="22A6E405" w14:textId="77777777" w:rsidR="004F3741" w:rsidRDefault="00000000">
      <w:pPr>
        <w:ind w:left="0" w:right="284" w:hanging="2"/>
        <w:jc w:val="center"/>
        <w:rPr>
          <w:sz w:val="23"/>
          <w:szCs w:val="23"/>
        </w:rPr>
      </w:pPr>
      <w:r>
        <w:rPr>
          <w:sz w:val="23"/>
          <w:szCs w:val="23"/>
        </w:rPr>
        <w:t>Prefeita Municipal</w:t>
      </w:r>
    </w:p>
    <w:p w14:paraId="778648B6" w14:textId="77777777" w:rsidR="004F3741" w:rsidRDefault="004F3741">
      <w:pPr>
        <w:ind w:left="0" w:hanging="2"/>
        <w:jc w:val="center"/>
        <w:rPr>
          <w:sz w:val="24"/>
          <w:szCs w:val="24"/>
        </w:rPr>
      </w:pPr>
    </w:p>
    <w:p w14:paraId="75A07775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2813C1C3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18FD0BDE" w14:textId="77777777" w:rsidR="004F3741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r>
        <w:rPr>
          <w:color w:val="000000"/>
          <w:sz w:val="18"/>
          <w:szCs w:val="18"/>
        </w:rPr>
        <w:t>Pjle</w:t>
      </w:r>
      <w:r>
        <w:rPr>
          <w:sz w:val="18"/>
          <w:szCs w:val="18"/>
        </w:rPr>
        <w:t>i:</w:t>
      </w:r>
      <w:r>
        <w:rPr>
          <w:color w:val="000000"/>
          <w:sz w:val="18"/>
          <w:szCs w:val="18"/>
        </w:rPr>
        <w:t xml:space="preserve"> 026.06.2023=PM</w:t>
      </w:r>
    </w:p>
    <w:p w14:paraId="3EBCF5B3" w14:textId="77777777" w:rsidR="004F3741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r>
        <w:rPr>
          <w:color w:val="000000"/>
          <w:sz w:val="18"/>
          <w:szCs w:val="18"/>
        </w:rPr>
        <w:t>Autógrafo: 043.06.2023=CM</w:t>
      </w:r>
    </w:p>
    <w:p w14:paraId="722ABAC0" w14:textId="77777777" w:rsidR="004F3741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283" w:hanging="2"/>
        <w:rPr>
          <w:color w:val="000000"/>
        </w:rPr>
      </w:pPr>
      <w:r>
        <w:rPr>
          <w:color w:val="000000"/>
          <w:sz w:val="18"/>
          <w:szCs w:val="18"/>
        </w:rPr>
        <w:t xml:space="preserve">PA: </w:t>
      </w:r>
      <w:r>
        <w:rPr>
          <w:sz w:val="18"/>
          <w:szCs w:val="18"/>
        </w:rPr>
        <w:t>1253</w:t>
      </w:r>
      <w:r>
        <w:rPr>
          <w:color w:val="000000"/>
          <w:sz w:val="18"/>
          <w:szCs w:val="18"/>
        </w:rPr>
        <w:t>/2023</w:t>
      </w:r>
    </w:p>
    <w:p w14:paraId="6C4B5913" w14:textId="77777777" w:rsidR="004F3741" w:rsidRDefault="00000000">
      <w:pPr>
        <w:tabs>
          <w:tab w:val="left" w:pos="0"/>
          <w:tab w:val="left" w:pos="1985"/>
          <w:tab w:val="left" w:pos="2268"/>
          <w:tab w:val="left" w:pos="7513"/>
        </w:tabs>
        <w:ind w:left="0" w:hanging="2"/>
        <w:jc w:val="both"/>
        <w:rPr>
          <w:sz w:val="23"/>
          <w:szCs w:val="23"/>
        </w:rPr>
      </w:pPr>
      <w:r>
        <w:rPr>
          <w:color w:val="000000"/>
          <w:sz w:val="18"/>
          <w:szCs w:val="18"/>
        </w:rPr>
        <w:t>Publicado no quadro de editais na mesma data e pela imprensa na forma da lei.</w:t>
      </w:r>
    </w:p>
    <w:p w14:paraId="21A51B86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sz w:val="24"/>
          <w:szCs w:val="24"/>
        </w:rPr>
      </w:pPr>
    </w:p>
    <w:p w14:paraId="561DB3A1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4C80FA0F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0B05F1BC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7E177C6E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sz w:val="24"/>
          <w:szCs w:val="24"/>
        </w:rPr>
      </w:pPr>
    </w:p>
    <w:p w14:paraId="660D7E92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sz w:val="24"/>
          <w:szCs w:val="24"/>
        </w:rPr>
      </w:pPr>
    </w:p>
    <w:p w14:paraId="2EBD958F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sz w:val="24"/>
          <w:szCs w:val="24"/>
        </w:rPr>
      </w:pPr>
    </w:p>
    <w:p w14:paraId="3A1F65B8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right"/>
        <w:rPr>
          <w:sz w:val="24"/>
          <w:szCs w:val="24"/>
        </w:rPr>
      </w:pPr>
    </w:p>
    <w:p w14:paraId="618E045B" w14:textId="77777777" w:rsidR="004F3741" w:rsidRDefault="004F374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sz w:val="24"/>
          <w:szCs w:val="24"/>
        </w:rPr>
      </w:pPr>
    </w:p>
    <w:sectPr w:rsidR="004F3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849" w:bottom="1134" w:left="1701" w:header="708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673" w14:textId="77777777" w:rsidR="008F3C27" w:rsidRDefault="008F3C27">
      <w:pPr>
        <w:spacing w:line="240" w:lineRule="auto"/>
        <w:ind w:left="0" w:hanging="2"/>
      </w:pPr>
      <w:r>
        <w:separator/>
      </w:r>
    </w:p>
  </w:endnote>
  <w:endnote w:type="continuationSeparator" w:id="0">
    <w:p w14:paraId="5FD25207" w14:textId="77777777" w:rsidR="008F3C27" w:rsidRDefault="008F3C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5185" w14:textId="77777777" w:rsidR="004F3741" w:rsidRDefault="004F3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B60C" w14:textId="77777777" w:rsidR="004F3741" w:rsidRDefault="004F3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2D22" w14:textId="77777777" w:rsidR="004F3741" w:rsidRDefault="004F3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0652" w14:textId="77777777" w:rsidR="008F3C27" w:rsidRDefault="008F3C27">
      <w:pPr>
        <w:spacing w:line="240" w:lineRule="auto"/>
        <w:ind w:left="0" w:hanging="2"/>
      </w:pPr>
      <w:r>
        <w:separator/>
      </w:r>
    </w:p>
  </w:footnote>
  <w:footnote w:type="continuationSeparator" w:id="0">
    <w:p w14:paraId="71168CBD" w14:textId="77777777" w:rsidR="008F3C27" w:rsidRDefault="008F3C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C283" w14:textId="77777777" w:rsidR="004F3741" w:rsidRDefault="004F3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B74B" w14:textId="77777777" w:rsidR="004F374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3"/>
        <w:szCs w:val="23"/>
      </w:rPr>
      <w:drawing>
        <wp:anchor distT="0" distB="0" distL="0" distR="0" simplePos="0" relativeHeight="251658240" behindDoc="1" locked="0" layoutInCell="1" hidden="0" allowOverlap="1" wp14:anchorId="0CF222DE" wp14:editId="40304ADB">
          <wp:simplePos x="0" y="0"/>
          <wp:positionH relativeFrom="page">
            <wp:posOffset>932814</wp:posOffset>
          </wp:positionH>
          <wp:positionV relativeFrom="page">
            <wp:posOffset>357505</wp:posOffset>
          </wp:positionV>
          <wp:extent cx="521970" cy="6927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97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3"/>
        <w:szCs w:val="23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7B493D8" wp14:editId="0598889C">
              <wp:simplePos x="0" y="0"/>
              <wp:positionH relativeFrom="page">
                <wp:posOffset>1776730</wp:posOffset>
              </wp:positionH>
              <wp:positionV relativeFrom="page">
                <wp:posOffset>438151</wp:posOffset>
              </wp:positionV>
              <wp:extent cx="4808855" cy="52768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51098" y="3525683"/>
                        <a:ext cx="478980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D728F" w14:textId="77777777" w:rsidR="004F3741" w:rsidRDefault="00000000">
                          <w:pPr>
                            <w:spacing w:before="1" w:line="240" w:lineRule="auto"/>
                            <w:ind w:left="2" w:hanging="4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40"/>
                            </w:rPr>
                            <w:t>Prefeitura Municipal de Rio Grande da Serra</w:t>
                          </w:r>
                        </w:p>
                        <w:p w14:paraId="49E0A008" w14:textId="77777777" w:rsidR="004F3741" w:rsidRDefault="0000000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8"/>
                            </w:rPr>
                            <w:t>Estado de São Paulo</w:t>
                          </w:r>
                        </w:p>
                        <w:p w14:paraId="496822B4" w14:textId="77777777" w:rsidR="004F3741" w:rsidRDefault="004F374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1776730</wp:posOffset>
              </wp:positionH>
              <wp:positionV relativeFrom="page">
                <wp:posOffset>438151</wp:posOffset>
              </wp:positionV>
              <wp:extent cx="4808855" cy="52768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8855" cy="527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92CBF92" w14:textId="77777777" w:rsidR="004F374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FF7" w14:textId="77777777" w:rsidR="004F3741" w:rsidRDefault="004F37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902"/>
    <w:multiLevelType w:val="multilevel"/>
    <w:tmpl w:val="FA321C36"/>
    <w:lvl w:ilvl="0">
      <w:start w:val="1"/>
      <w:numFmt w:val="lowerLetter"/>
      <w:lvlText w:val="%1)"/>
      <w:lvlJc w:val="left"/>
      <w:pPr>
        <w:ind w:left="3345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4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05" w:hanging="180"/>
      </w:pPr>
      <w:rPr>
        <w:vertAlign w:val="baseline"/>
      </w:rPr>
    </w:lvl>
  </w:abstractNum>
  <w:abstractNum w:abstractNumId="1" w15:restartNumberingAfterBreak="0">
    <w:nsid w:val="567A53CF"/>
    <w:multiLevelType w:val="multilevel"/>
    <w:tmpl w:val="FE14DF30"/>
    <w:lvl w:ilvl="0">
      <w:start w:val="1"/>
      <w:numFmt w:val="lowerLetter"/>
      <w:lvlText w:val="%1)"/>
      <w:lvlJc w:val="left"/>
      <w:pPr>
        <w:ind w:left="334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87468179">
    <w:abstractNumId w:val="0"/>
  </w:num>
  <w:num w:numId="2" w16cid:durableId="206597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41"/>
    <w:rsid w:val="004216B7"/>
    <w:rsid w:val="004F3741"/>
    <w:rsid w:val="008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42F"/>
  <w15:docId w15:val="{69EA194A-1C39-4547-A0CB-52788E1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uiPriority w:val="9"/>
    <w:qFormat/>
    <w:pPr>
      <w:ind w:left="45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position w:val="-1"/>
      <w:sz w:val="23"/>
      <w:szCs w:val="23"/>
      <w:effect w:val="none"/>
      <w:vertAlign w:val="baseline"/>
      <w:cs w:val="0"/>
      <w:em w:val="none"/>
      <w:lang w:val="pt-PT"/>
    </w:rPr>
  </w:style>
  <w:style w:type="paragraph" w:styleId="Corpodetexto">
    <w:name w:val="Body Text"/>
    <w:basedOn w:val="Normal"/>
    <w:rPr>
      <w:sz w:val="23"/>
      <w:szCs w:val="23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3"/>
      <w:szCs w:val="23"/>
      <w:effect w:val="none"/>
      <w:vertAlign w:val="baseline"/>
      <w:cs w:val="0"/>
      <w:em w:val="none"/>
      <w:lang w:val="pt-PT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PT"/>
    </w:rPr>
  </w:style>
  <w:style w:type="paragraph" w:styleId="NormalWeb">
    <w:name w:val="Normal (Web)"/>
    <w:basedOn w:val="Normal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eastAsia="Liberation Serif" w:hAnsi="Liberation Serif" w:cs="Liberation Serif"/>
      <w:position w:val="-1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pPr>
      <w:widowControl/>
      <w:suppressAutoHyphens w:val="0"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val="pt-BR" w:eastAsia="zh-CN" w:bidi="hi-IN"/>
    </w:rPr>
  </w:style>
  <w:style w:type="paragraph" w:customStyle="1" w:styleId="Standard">
    <w:name w:val="Standard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1">
    <w:name w:val="LO-normal1"/>
    <w:qFormat/>
    <w:rsid w:val="00F85707"/>
    <w:pPr>
      <w:widowControl/>
      <w:suppressAutoHyphens/>
    </w:pPr>
    <w:rPr>
      <w:rFonts w:ascii="Liberation Serif" w:eastAsia="Liberation Serif" w:hAnsi="Liberation Serif" w:cs="Liberation Serif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Tj8vyv/OpwnCJDXLkjzw78xJUA==">CgMxLjAyCGguZ2pkZ3hzOAByITFEMUxsblV1TlhTVmc0dWhQS0E0Ym1oczJPeFBveEVvcw==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desenvolvimento05</dc:creator>
  <cp:lastModifiedBy>Emily Camila da Silva Santos</cp:lastModifiedBy>
  <cp:revision>2</cp:revision>
  <dcterms:created xsi:type="dcterms:W3CDTF">2023-06-13T20:21:00Z</dcterms:created>
  <dcterms:modified xsi:type="dcterms:W3CDTF">2023-06-30T14:15:00Z</dcterms:modified>
</cp:coreProperties>
</file>