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102A" w14:textId="77777777" w:rsidR="00457F68" w:rsidRPr="00064301" w:rsidRDefault="00457F68" w:rsidP="00457F6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64301">
        <w:rPr>
          <w:rFonts w:asciiTheme="minorHAnsi" w:hAnsiTheme="minorHAnsi" w:cstheme="minorHAnsi"/>
          <w:b/>
        </w:rPr>
        <w:t>ATA DE ABERTURA DA SESSÃO PÚBLICA</w:t>
      </w:r>
    </w:p>
    <w:p w14:paraId="706E14F0" w14:textId="1E2BDA59" w:rsidR="00457F68" w:rsidRPr="00064301" w:rsidRDefault="00457F68" w:rsidP="00457F68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 w:rsidRPr="00064301">
        <w:rPr>
          <w:rFonts w:asciiTheme="minorHAnsi" w:hAnsiTheme="minorHAnsi" w:cstheme="minorHAnsi"/>
          <w:b/>
        </w:rPr>
        <w:t xml:space="preserve">TOMADA DE PREÇO Nº </w:t>
      </w:r>
      <w:r>
        <w:rPr>
          <w:rFonts w:asciiTheme="minorHAnsi" w:hAnsiTheme="minorHAnsi" w:cstheme="minorHAnsi"/>
          <w:b/>
        </w:rPr>
        <w:t>05</w:t>
      </w:r>
      <w:r w:rsidRPr="00064301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1</w:t>
      </w:r>
      <w:r w:rsidRPr="00064301">
        <w:rPr>
          <w:rFonts w:asciiTheme="minorHAnsi" w:hAnsiTheme="minorHAnsi" w:cstheme="minorHAnsi"/>
          <w:b/>
        </w:rPr>
        <w:t xml:space="preserve"> – PROCESSO DE COMPRAS Nº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540</w:t>
      </w:r>
      <w:r w:rsidRPr="00064301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1</w:t>
      </w:r>
    </w:p>
    <w:p w14:paraId="4A263ACA" w14:textId="77777777" w:rsidR="00457F68" w:rsidRPr="00064301" w:rsidRDefault="00457F68" w:rsidP="00457F68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</w:p>
    <w:p w14:paraId="37AA3E1C" w14:textId="6388CC74" w:rsidR="00457F68" w:rsidRPr="00064301" w:rsidRDefault="00457F68" w:rsidP="00457F68">
      <w:pPr>
        <w:spacing w:before="120" w:line="360" w:lineRule="auto"/>
        <w:ind w:firstLine="851"/>
        <w:jc w:val="both"/>
        <w:rPr>
          <w:rFonts w:asciiTheme="minorHAnsi" w:hAnsiTheme="minorHAnsi" w:cstheme="minorHAnsi"/>
          <w:b/>
        </w:rPr>
      </w:pPr>
      <w:r w:rsidRPr="00064301">
        <w:rPr>
          <w:rFonts w:asciiTheme="minorHAnsi" w:hAnsiTheme="minorHAnsi" w:cstheme="minorHAnsi"/>
        </w:rPr>
        <w:t xml:space="preserve">Aos </w:t>
      </w: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6</w:t>
      </w:r>
      <w:r w:rsidRPr="0006430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seis</w:t>
      </w:r>
      <w:r w:rsidRPr="00064301">
        <w:rPr>
          <w:rFonts w:asciiTheme="minorHAnsi" w:hAnsiTheme="minorHAnsi" w:cstheme="minorHAnsi"/>
        </w:rPr>
        <w:t xml:space="preserve">) dias do mês de </w:t>
      </w:r>
      <w:r>
        <w:rPr>
          <w:rFonts w:asciiTheme="minorHAnsi" w:hAnsiTheme="minorHAnsi" w:cstheme="minorHAnsi"/>
        </w:rPr>
        <w:t>janeiro</w:t>
      </w:r>
      <w:r w:rsidRPr="00064301">
        <w:rPr>
          <w:rFonts w:asciiTheme="minorHAnsi" w:hAnsiTheme="minorHAnsi" w:cstheme="minorHAnsi"/>
        </w:rPr>
        <w:t xml:space="preserve"> de dois mil e vinte</w:t>
      </w:r>
      <w:r>
        <w:rPr>
          <w:rFonts w:asciiTheme="minorHAnsi" w:hAnsiTheme="minorHAnsi" w:cstheme="minorHAnsi"/>
        </w:rPr>
        <w:t xml:space="preserve"> e dois</w:t>
      </w:r>
      <w:r w:rsidRPr="00064301">
        <w:rPr>
          <w:rFonts w:asciiTheme="minorHAnsi" w:hAnsiTheme="minorHAnsi" w:cstheme="minorHAnsi"/>
        </w:rPr>
        <w:t xml:space="preserve"> (202</w:t>
      </w:r>
      <w:r>
        <w:rPr>
          <w:rFonts w:asciiTheme="minorHAnsi" w:hAnsiTheme="minorHAnsi" w:cstheme="minorHAnsi"/>
        </w:rPr>
        <w:t>2</w:t>
      </w:r>
      <w:r w:rsidRPr="00064301">
        <w:rPr>
          <w:rFonts w:asciiTheme="minorHAnsi" w:hAnsiTheme="minorHAnsi" w:cstheme="minorHAnsi"/>
        </w:rPr>
        <w:t>) às 10h00min, reuniram-se na sala d</w:t>
      </w:r>
      <w:r>
        <w:rPr>
          <w:rFonts w:asciiTheme="minorHAnsi" w:hAnsiTheme="minorHAnsi" w:cstheme="minorHAnsi"/>
        </w:rPr>
        <w:t>o Fundo Social</w:t>
      </w:r>
      <w:r w:rsidRPr="00064301">
        <w:rPr>
          <w:rFonts w:asciiTheme="minorHAnsi" w:hAnsiTheme="minorHAnsi" w:cstheme="minorHAnsi"/>
        </w:rPr>
        <w:t xml:space="preserve"> da Prefeitura de Rio Grande da Serra, situada à </w:t>
      </w:r>
      <w:r>
        <w:rPr>
          <w:rFonts w:asciiTheme="minorHAnsi" w:hAnsiTheme="minorHAnsi" w:cstheme="minorHAnsi"/>
        </w:rPr>
        <w:t xml:space="preserve">Rua do Progresso, 700 </w:t>
      </w:r>
      <w:r w:rsidRPr="00064301">
        <w:rPr>
          <w:rFonts w:asciiTheme="minorHAnsi" w:hAnsiTheme="minorHAnsi" w:cstheme="minorHAnsi"/>
        </w:rPr>
        <w:t xml:space="preserve">– Centro, </w:t>
      </w:r>
      <w:r>
        <w:rPr>
          <w:rFonts w:asciiTheme="minorHAnsi" w:hAnsiTheme="minorHAnsi" w:cstheme="minorHAnsi"/>
        </w:rPr>
        <w:t>o Presidente Eduardo da Silva Divino, e os membros: Daniela</w:t>
      </w:r>
      <w:r w:rsidRPr="00064301">
        <w:rPr>
          <w:rFonts w:asciiTheme="minorHAnsi" w:hAnsiTheme="minorHAnsi" w:cstheme="minorHAnsi"/>
        </w:rPr>
        <w:t xml:space="preserve"> Aparecida Ferreira Magalhães Terra</w:t>
      </w:r>
      <w:r>
        <w:rPr>
          <w:rFonts w:asciiTheme="minorHAnsi" w:hAnsiTheme="minorHAnsi" w:cstheme="minorHAnsi"/>
        </w:rPr>
        <w:t>, Veronica Rodrigues da Silva</w:t>
      </w:r>
      <w:r>
        <w:rPr>
          <w:rFonts w:asciiTheme="minorHAnsi" w:hAnsiTheme="minorHAnsi" w:cstheme="minorHAnsi"/>
        </w:rPr>
        <w:t xml:space="preserve"> e</w:t>
      </w:r>
      <w:r w:rsidRPr="000643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Vinicius Cardoso Alves da Silva, </w:t>
      </w:r>
      <w:r w:rsidRPr="00064301">
        <w:rPr>
          <w:rFonts w:asciiTheme="minorHAnsi" w:hAnsiTheme="minorHAnsi" w:cstheme="minorHAnsi"/>
        </w:rPr>
        <w:t xml:space="preserve">para abertura da Tomada de Preço em epígrafe, objetivando a </w:t>
      </w:r>
      <w:r w:rsidRPr="00064301">
        <w:rPr>
          <w:rFonts w:asciiTheme="minorHAnsi" w:hAnsiTheme="minorHAnsi" w:cstheme="minorHAnsi"/>
          <w:b/>
        </w:rPr>
        <w:t>CONTRATAÇÃO DE EMPRESA PARA EXECUÇÃO DE PAVIMENTAÇÃO</w:t>
      </w:r>
      <w:r>
        <w:rPr>
          <w:rFonts w:asciiTheme="minorHAnsi" w:hAnsiTheme="minorHAnsi" w:cstheme="minorHAnsi"/>
          <w:b/>
        </w:rPr>
        <w:t xml:space="preserve"> E</w:t>
      </w:r>
      <w:r w:rsidRPr="0006430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SINALIZAÇÃO DE VIA URBANA: RUA AVARÉ – PARQUE AMÉRICA.</w:t>
      </w:r>
    </w:p>
    <w:p w14:paraId="191D9323" w14:textId="77777777" w:rsidR="00457F68" w:rsidRPr="00064301" w:rsidRDefault="00457F68" w:rsidP="00457F68">
      <w:pPr>
        <w:spacing w:before="120" w:line="360" w:lineRule="auto"/>
        <w:ind w:firstLine="851"/>
        <w:jc w:val="both"/>
        <w:rPr>
          <w:rFonts w:asciiTheme="minorHAnsi" w:hAnsiTheme="minorHAnsi" w:cstheme="minorHAnsi"/>
        </w:rPr>
      </w:pPr>
      <w:r w:rsidRPr="00064301">
        <w:rPr>
          <w:rFonts w:asciiTheme="minorHAnsi" w:hAnsiTheme="minorHAnsi" w:cstheme="minorHAnsi"/>
        </w:rPr>
        <w:t>Aberta a sessão, foi realizada a recepção dos envelopes “DOCUMENTAÇÃO” e “PROPOSTA DE PREÇOS”, bem como o credenciamento do representante do licitante, constatando na oportunidade a participação da licitante:</w:t>
      </w:r>
    </w:p>
    <w:p w14:paraId="1EA26CD3" w14:textId="0F762EF6" w:rsidR="00457F68" w:rsidRDefault="00457F68" w:rsidP="00457F68">
      <w:pPr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064301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IAPRECISA TERRAPLENAGEM E PAVIMENTAÇÃO LTDA EPP</w:t>
      </w:r>
      <w:r w:rsidRPr="00064301">
        <w:rPr>
          <w:rFonts w:asciiTheme="minorHAnsi" w:hAnsiTheme="minorHAnsi" w:cstheme="minorHAnsi"/>
        </w:rPr>
        <w:t xml:space="preserve"> – CNPJ nº </w:t>
      </w:r>
      <w:r>
        <w:rPr>
          <w:rFonts w:asciiTheme="minorHAnsi" w:hAnsiTheme="minorHAnsi" w:cstheme="minorHAnsi"/>
        </w:rPr>
        <w:t>31.133.672/0001-07</w:t>
      </w:r>
      <w:r w:rsidRPr="00064301">
        <w:rPr>
          <w:rFonts w:asciiTheme="minorHAnsi" w:hAnsiTheme="minorHAnsi" w:cstheme="minorHAnsi"/>
        </w:rPr>
        <w:t xml:space="preserve">, representado pelo Sr. </w:t>
      </w:r>
      <w:proofErr w:type="spellStart"/>
      <w:r>
        <w:rPr>
          <w:rFonts w:asciiTheme="minorHAnsi" w:hAnsiTheme="minorHAnsi" w:cstheme="minorHAnsi"/>
        </w:rPr>
        <w:t>Abias</w:t>
      </w:r>
      <w:proofErr w:type="spellEnd"/>
      <w:r>
        <w:rPr>
          <w:rFonts w:asciiTheme="minorHAnsi" w:hAnsiTheme="minorHAnsi" w:cstheme="minorHAnsi"/>
        </w:rPr>
        <w:t xml:space="preserve"> Rodrigues de Assis</w:t>
      </w:r>
      <w:r w:rsidRPr="00064301">
        <w:rPr>
          <w:rFonts w:asciiTheme="minorHAnsi" w:hAnsiTheme="minorHAnsi" w:cstheme="minorHAnsi"/>
        </w:rPr>
        <w:t xml:space="preserve">, inscrito no CPF sob nº </w:t>
      </w:r>
      <w:r>
        <w:rPr>
          <w:rFonts w:asciiTheme="minorHAnsi" w:hAnsiTheme="minorHAnsi" w:cstheme="minorHAnsi"/>
        </w:rPr>
        <w:t>084.467.388-99</w:t>
      </w:r>
      <w:r w:rsidRPr="00064301">
        <w:rPr>
          <w:rFonts w:asciiTheme="minorHAnsi" w:hAnsiTheme="minorHAnsi" w:cstheme="minorHAnsi"/>
        </w:rPr>
        <w:t>;</w:t>
      </w:r>
    </w:p>
    <w:p w14:paraId="0E263472" w14:textId="41BA7CFA" w:rsidR="007B7163" w:rsidRPr="00064301" w:rsidRDefault="007B7163" w:rsidP="007B7163">
      <w:pPr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RODRIGUES E ORTIZ PAVIMENTAÇÃO E CONSTRUÇÃO LTDA </w:t>
      </w:r>
      <w:r w:rsidRPr="00064301">
        <w:rPr>
          <w:rFonts w:asciiTheme="minorHAnsi" w:hAnsiTheme="minorHAnsi" w:cstheme="minorHAnsi"/>
        </w:rPr>
        <w:t xml:space="preserve">– CNPJ nº </w:t>
      </w:r>
      <w:r>
        <w:rPr>
          <w:rFonts w:asciiTheme="minorHAnsi" w:hAnsiTheme="minorHAnsi" w:cstheme="minorHAnsi"/>
        </w:rPr>
        <w:t>29.604</w:t>
      </w:r>
      <w:r w:rsidR="001E7A9C">
        <w:rPr>
          <w:rFonts w:asciiTheme="minorHAnsi" w:hAnsiTheme="minorHAnsi" w:cstheme="minorHAnsi"/>
        </w:rPr>
        <w:t>.968/0001-09</w:t>
      </w:r>
      <w:r w:rsidRPr="00064301">
        <w:rPr>
          <w:rFonts w:asciiTheme="minorHAnsi" w:hAnsiTheme="minorHAnsi" w:cstheme="minorHAnsi"/>
        </w:rPr>
        <w:t xml:space="preserve">, representado pelo Sr. </w:t>
      </w:r>
      <w:r w:rsidR="001E7A9C">
        <w:rPr>
          <w:rFonts w:asciiTheme="minorHAnsi" w:hAnsiTheme="minorHAnsi" w:cstheme="minorHAnsi"/>
        </w:rPr>
        <w:t>Marcio dos Santos Almeida</w:t>
      </w:r>
      <w:r w:rsidRPr="00064301">
        <w:rPr>
          <w:rFonts w:asciiTheme="minorHAnsi" w:hAnsiTheme="minorHAnsi" w:cstheme="minorHAnsi"/>
        </w:rPr>
        <w:t xml:space="preserve">, inscrito no CPF sob nº </w:t>
      </w:r>
      <w:r w:rsidR="001E7A9C">
        <w:rPr>
          <w:rFonts w:asciiTheme="minorHAnsi" w:hAnsiTheme="minorHAnsi" w:cstheme="minorHAnsi"/>
        </w:rPr>
        <w:t>319.369.958-67</w:t>
      </w:r>
      <w:r w:rsidRPr="00064301">
        <w:rPr>
          <w:rFonts w:asciiTheme="minorHAnsi" w:hAnsiTheme="minorHAnsi" w:cstheme="minorHAnsi"/>
        </w:rPr>
        <w:t>;</w:t>
      </w:r>
    </w:p>
    <w:p w14:paraId="58359C97" w14:textId="4B49AB8A" w:rsidR="00457F68" w:rsidRPr="00064301" w:rsidRDefault="00457F68" w:rsidP="00457F68">
      <w:pPr>
        <w:pStyle w:val="Corpodetexto"/>
        <w:spacing w:before="120" w:line="360" w:lineRule="auto"/>
        <w:ind w:right="119" w:firstLine="851"/>
        <w:jc w:val="both"/>
        <w:rPr>
          <w:rFonts w:asciiTheme="minorHAnsi" w:hAnsiTheme="minorHAnsi" w:cstheme="minorHAnsi"/>
        </w:rPr>
      </w:pPr>
      <w:r w:rsidRPr="00064301">
        <w:rPr>
          <w:rFonts w:asciiTheme="minorHAnsi" w:hAnsiTheme="minorHAnsi" w:cstheme="minorHAnsi"/>
        </w:rPr>
        <w:t>Ato contínuo, a Comissão procedeu à abertura dos envelopes nº 01 “Documentação” e rubricou todos os documentos, os quais, na seqüência, foram disponibilizados para rubrica pelo</w:t>
      </w:r>
      <w:r w:rsidR="001E7A9C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 xml:space="preserve"> representante</w:t>
      </w:r>
      <w:r w:rsidR="001E7A9C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 xml:space="preserve"> credenciado</w:t>
      </w:r>
      <w:r w:rsidR="00661B3E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 xml:space="preserve"> do</w:t>
      </w:r>
      <w:r w:rsidR="00661B3E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 xml:space="preserve"> licitante</w:t>
      </w:r>
      <w:r w:rsidR="00661B3E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 xml:space="preserve"> presente</w:t>
      </w:r>
      <w:r w:rsidR="00661B3E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>.</w:t>
      </w:r>
    </w:p>
    <w:p w14:paraId="1BC520B4" w14:textId="0EF951B5" w:rsidR="00457F68" w:rsidRPr="00064301" w:rsidRDefault="00457F68" w:rsidP="00457F68">
      <w:pPr>
        <w:pStyle w:val="Corpodetexto"/>
        <w:spacing w:before="120" w:line="360" w:lineRule="auto"/>
        <w:ind w:right="116" w:firstLine="851"/>
        <w:jc w:val="both"/>
        <w:rPr>
          <w:rFonts w:asciiTheme="minorHAnsi" w:hAnsiTheme="minorHAnsi" w:cstheme="minorHAnsi"/>
        </w:rPr>
      </w:pPr>
      <w:r w:rsidRPr="00064301">
        <w:rPr>
          <w:rFonts w:asciiTheme="minorHAnsi" w:hAnsiTheme="minorHAnsi" w:cstheme="minorHAnsi"/>
        </w:rPr>
        <w:t xml:space="preserve">A Comissão </w:t>
      </w:r>
      <w:r>
        <w:rPr>
          <w:rFonts w:asciiTheme="minorHAnsi" w:hAnsiTheme="minorHAnsi" w:cstheme="minorHAnsi"/>
        </w:rPr>
        <w:t>analisou a documentação apresentada pela</w:t>
      </w:r>
      <w:r w:rsidR="00661B3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empresa</w:t>
      </w:r>
      <w:r w:rsidR="00661B3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e verificou que a</w:t>
      </w:r>
      <w:r w:rsidR="002B662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participante</w:t>
      </w:r>
      <w:r w:rsidR="002B662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atende</w:t>
      </w:r>
      <w:r w:rsidR="002B662C">
        <w:rPr>
          <w:rFonts w:asciiTheme="minorHAnsi" w:hAnsiTheme="minorHAnsi" w:cstheme="minorHAnsi"/>
        </w:rPr>
        <w:t>ram</w:t>
      </w:r>
      <w:r>
        <w:rPr>
          <w:rFonts w:asciiTheme="minorHAnsi" w:hAnsiTheme="minorHAnsi" w:cstheme="minorHAnsi"/>
        </w:rPr>
        <w:t xml:space="preserve"> integramente as exigencias do edital, sendo assim declarada</w:t>
      </w:r>
      <w:r w:rsidR="00661B3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habilitada</w:t>
      </w:r>
      <w:r w:rsidR="00661B3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</w:p>
    <w:p w14:paraId="748456AE" w14:textId="420144CE" w:rsidR="00457F68" w:rsidRPr="00064301" w:rsidRDefault="00457F68" w:rsidP="00457F68">
      <w:pPr>
        <w:pStyle w:val="Corpodetexto"/>
        <w:spacing w:before="121" w:line="360" w:lineRule="auto"/>
        <w:ind w:right="117" w:firstLine="851"/>
        <w:jc w:val="both"/>
        <w:rPr>
          <w:rFonts w:asciiTheme="minorHAnsi" w:hAnsiTheme="minorHAnsi" w:cstheme="minorHAnsi"/>
        </w:rPr>
      </w:pPr>
      <w:r w:rsidRPr="00064301">
        <w:rPr>
          <w:rFonts w:asciiTheme="minorHAnsi" w:hAnsiTheme="minorHAnsi" w:cstheme="minorHAnsi"/>
        </w:rPr>
        <w:t>Na sequência, a Comissão realizou a abertura dos envelopes de nº 02 contendo a Proposta de Preços da</w:t>
      </w:r>
      <w:r w:rsidR="00661B3E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 xml:space="preserve"> empresa</w:t>
      </w:r>
      <w:r w:rsidR="00661B3E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 xml:space="preserve"> habilitada</w:t>
      </w:r>
      <w:r w:rsidR="00661B3E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 xml:space="preserve"> e conferiu todo o conteúdo apresentado, os quais, na sequência, foram disponibilizados para rubrica pela representante credenciada.</w:t>
      </w:r>
      <w:r>
        <w:rPr>
          <w:rFonts w:asciiTheme="minorHAnsi" w:hAnsiTheme="minorHAnsi" w:cstheme="minorHAnsi"/>
        </w:rPr>
        <w:t xml:space="preserve"> </w:t>
      </w:r>
      <w:r w:rsidRPr="00064301">
        <w:rPr>
          <w:rFonts w:asciiTheme="minorHAnsi" w:hAnsiTheme="minorHAnsi" w:cstheme="minorHAnsi"/>
        </w:rPr>
        <w:t>A</w:t>
      </w:r>
      <w:r w:rsidR="00661B3E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  <w:spacing w:val="51"/>
        </w:rPr>
        <w:t xml:space="preserve"> </w:t>
      </w:r>
      <w:r w:rsidRPr="00064301">
        <w:rPr>
          <w:rFonts w:asciiTheme="minorHAnsi" w:hAnsiTheme="minorHAnsi" w:cstheme="minorHAnsi"/>
        </w:rPr>
        <w:lastRenderedPageBreak/>
        <w:t>empresa</w:t>
      </w:r>
      <w:r w:rsidR="00661B3E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IAPRECISA TERRAPLENAGEM E PAVIMENTAÇÃO LTDA EPP</w:t>
      </w:r>
      <w:r w:rsidR="00661B3E">
        <w:rPr>
          <w:rFonts w:asciiTheme="minorHAnsi" w:hAnsiTheme="minorHAnsi" w:cstheme="minorHAnsi"/>
        </w:rPr>
        <w:t xml:space="preserve"> e RODRIGUES E ORTIZ PAVIMENTAÇÃO E CONSTRUÇÃO LTDA</w:t>
      </w:r>
      <w:r w:rsidRPr="00064301">
        <w:rPr>
          <w:rFonts w:asciiTheme="minorHAnsi" w:hAnsiTheme="minorHAnsi" w:cstheme="minorHAnsi"/>
        </w:rPr>
        <w:t xml:space="preserve"> fica</w:t>
      </w:r>
      <w:r w:rsidR="002B662C">
        <w:rPr>
          <w:rFonts w:asciiTheme="minorHAnsi" w:hAnsiTheme="minorHAnsi" w:cstheme="minorHAnsi"/>
        </w:rPr>
        <w:t>ram</w:t>
      </w:r>
      <w:r w:rsidRPr="00064301">
        <w:rPr>
          <w:rFonts w:asciiTheme="minorHAnsi" w:hAnsiTheme="minorHAnsi" w:cstheme="minorHAnsi"/>
        </w:rPr>
        <w:t xml:space="preserve"> classificada</w:t>
      </w:r>
      <w:r w:rsidR="00661B3E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>, conforme ordem abaixo:</w:t>
      </w:r>
    </w:p>
    <w:p w14:paraId="46B0DE67" w14:textId="77777777" w:rsidR="002B662C" w:rsidRPr="00661B3E" w:rsidRDefault="002B662C" w:rsidP="002B662C">
      <w:pPr>
        <w:pStyle w:val="PargrafodaLista"/>
        <w:numPr>
          <w:ilvl w:val="0"/>
          <w:numId w:val="2"/>
        </w:numPr>
        <w:tabs>
          <w:tab w:val="left" w:pos="1877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661B3E">
        <w:rPr>
          <w:rFonts w:asciiTheme="minorHAnsi" w:hAnsiTheme="minorHAnsi" w:cstheme="minorHAnsi"/>
          <w:sz w:val="24"/>
          <w:szCs w:val="24"/>
        </w:rPr>
        <w:t xml:space="preserve">RODRIGUES E ORTIZ PAVIMENTAÇÃO E CONSTRUÇÃO LTDA valor global de R$ </w:t>
      </w:r>
      <w:r>
        <w:rPr>
          <w:rFonts w:asciiTheme="minorHAnsi" w:hAnsiTheme="minorHAnsi" w:cstheme="minorHAnsi"/>
          <w:sz w:val="24"/>
          <w:szCs w:val="24"/>
        </w:rPr>
        <w:t>140.718,79</w:t>
      </w:r>
      <w:r w:rsidRPr="00661B3E">
        <w:rPr>
          <w:rFonts w:asciiTheme="minorHAnsi" w:hAnsiTheme="minorHAnsi" w:cstheme="minorHAnsi"/>
          <w:sz w:val="24"/>
          <w:szCs w:val="24"/>
        </w:rPr>
        <w:t xml:space="preserve"> e BDI </w:t>
      </w:r>
      <w:r>
        <w:rPr>
          <w:rFonts w:asciiTheme="minorHAnsi" w:hAnsiTheme="minorHAnsi" w:cstheme="minorHAnsi"/>
          <w:sz w:val="24"/>
          <w:szCs w:val="24"/>
        </w:rPr>
        <w:t>21,77</w:t>
      </w:r>
      <w:r w:rsidRPr="00661B3E">
        <w:rPr>
          <w:rFonts w:asciiTheme="minorHAnsi" w:hAnsiTheme="minorHAnsi" w:cstheme="minorHAnsi"/>
          <w:sz w:val="24"/>
          <w:szCs w:val="24"/>
        </w:rPr>
        <w:t>%;</w:t>
      </w:r>
    </w:p>
    <w:p w14:paraId="1C1EFCEF" w14:textId="40B237F5" w:rsidR="00457F68" w:rsidRPr="00661B3E" w:rsidRDefault="00457F68" w:rsidP="00457F68">
      <w:pPr>
        <w:pStyle w:val="PargrafodaLista"/>
        <w:numPr>
          <w:ilvl w:val="0"/>
          <w:numId w:val="2"/>
        </w:numPr>
        <w:tabs>
          <w:tab w:val="left" w:pos="1877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661B3E">
        <w:rPr>
          <w:rFonts w:asciiTheme="minorHAnsi" w:hAnsiTheme="minorHAnsi" w:cstheme="minorHAnsi"/>
          <w:sz w:val="24"/>
          <w:szCs w:val="24"/>
        </w:rPr>
        <w:t xml:space="preserve">VIAPRECISA TERRAPLENAGEM E PAVIMENTAÇÃO LTDA EPP valor global de R$ </w:t>
      </w:r>
      <w:r w:rsidR="00A9007B">
        <w:rPr>
          <w:rFonts w:asciiTheme="minorHAnsi" w:hAnsiTheme="minorHAnsi" w:cstheme="minorHAnsi"/>
          <w:sz w:val="24"/>
          <w:szCs w:val="24"/>
        </w:rPr>
        <w:t>147.586,</w:t>
      </w:r>
      <w:r w:rsidR="0048386E">
        <w:rPr>
          <w:rFonts w:asciiTheme="minorHAnsi" w:hAnsiTheme="minorHAnsi" w:cstheme="minorHAnsi"/>
          <w:sz w:val="24"/>
          <w:szCs w:val="24"/>
        </w:rPr>
        <w:t>36</w:t>
      </w:r>
      <w:r w:rsidRPr="00661B3E">
        <w:rPr>
          <w:rFonts w:asciiTheme="minorHAnsi" w:hAnsiTheme="minorHAnsi" w:cstheme="minorHAnsi"/>
          <w:sz w:val="24"/>
          <w:szCs w:val="24"/>
        </w:rPr>
        <w:t xml:space="preserve"> e BDI </w:t>
      </w:r>
      <w:r w:rsidR="00A9007B">
        <w:rPr>
          <w:rFonts w:asciiTheme="minorHAnsi" w:hAnsiTheme="minorHAnsi" w:cstheme="minorHAnsi"/>
          <w:sz w:val="24"/>
          <w:szCs w:val="24"/>
        </w:rPr>
        <w:t>21,77</w:t>
      </w:r>
      <w:r w:rsidRPr="00661B3E">
        <w:rPr>
          <w:rFonts w:asciiTheme="minorHAnsi" w:hAnsiTheme="minorHAnsi" w:cstheme="minorHAnsi"/>
          <w:sz w:val="24"/>
          <w:szCs w:val="24"/>
        </w:rPr>
        <w:t>%;</w:t>
      </w:r>
    </w:p>
    <w:p w14:paraId="3BEEF37B" w14:textId="5E258694" w:rsidR="0048386E" w:rsidRDefault="0048386E" w:rsidP="00457F68">
      <w:pPr>
        <w:pStyle w:val="Corpodetexto"/>
        <w:spacing w:before="120" w:line="360" w:lineRule="auto"/>
        <w:ind w:right="120"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analise das planilhas apresentadas pelos licitantes observamos que alguns ite</w:t>
      </w:r>
      <w:r w:rsidR="002613D1">
        <w:rPr>
          <w:rFonts w:asciiTheme="minorHAnsi" w:hAnsiTheme="minorHAnsi" w:cstheme="minorHAnsi"/>
        </w:rPr>
        <w:t>ns</w:t>
      </w:r>
      <w:r>
        <w:rPr>
          <w:rFonts w:asciiTheme="minorHAnsi" w:hAnsiTheme="minorHAnsi" w:cstheme="minorHAnsi"/>
        </w:rPr>
        <w:t xml:space="preserve"> apresenta</w:t>
      </w:r>
      <w:r w:rsidR="002B662C">
        <w:rPr>
          <w:rFonts w:asciiTheme="minorHAnsi" w:hAnsiTheme="minorHAnsi" w:cstheme="minorHAnsi"/>
        </w:rPr>
        <w:t>ra</w:t>
      </w:r>
      <w:r>
        <w:rPr>
          <w:rFonts w:asciiTheme="minorHAnsi" w:hAnsiTheme="minorHAnsi" w:cstheme="minorHAnsi"/>
        </w:rPr>
        <w:t>m diferenças de arredondamentos decorrentes de mais de duas casas decimais apresentando uma diferença irrisoria em ambos frente ao valor global e tais ajustes dever</w:t>
      </w:r>
      <w:r w:rsidR="002613D1">
        <w:rPr>
          <w:rFonts w:asciiTheme="minorHAnsi" w:hAnsiTheme="minorHAnsi" w:cstheme="minorHAnsi"/>
        </w:rPr>
        <w:t>ão</w:t>
      </w:r>
      <w:r>
        <w:rPr>
          <w:rFonts w:asciiTheme="minorHAnsi" w:hAnsiTheme="minorHAnsi" w:cstheme="minorHAnsi"/>
        </w:rPr>
        <w:t xml:space="preserve"> ser realizados na fiscalização contratual podendo ser realizada a glosa até a utilização do valor decorrente da utilização de mais de duas casa decimais.</w:t>
      </w:r>
    </w:p>
    <w:p w14:paraId="3D6EC475" w14:textId="18D835A7" w:rsidR="0048386E" w:rsidRDefault="0048386E" w:rsidP="00457F68">
      <w:pPr>
        <w:pStyle w:val="Corpodetexto"/>
        <w:spacing w:before="120" w:line="360" w:lineRule="auto"/>
        <w:ind w:right="120"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envelope proposta da licitante Rodrigues e Ortiz Pavi</w:t>
      </w:r>
      <w:r w:rsidR="002613D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entação e Construção</w:t>
      </w:r>
      <w:r w:rsidR="002613D1">
        <w:rPr>
          <w:rFonts w:asciiTheme="minorHAnsi" w:hAnsiTheme="minorHAnsi" w:cstheme="minorHAnsi"/>
        </w:rPr>
        <w:t xml:space="preserve"> Ltda</w:t>
      </w:r>
      <w:r>
        <w:rPr>
          <w:rFonts w:asciiTheme="minorHAnsi" w:hAnsiTheme="minorHAnsi" w:cstheme="minorHAnsi"/>
        </w:rPr>
        <w:t xml:space="preserve"> não foi localizado o atestado de vistoria técnica conforme item</w:t>
      </w:r>
      <w:r w:rsidR="002613D1">
        <w:rPr>
          <w:rFonts w:asciiTheme="minorHAnsi" w:hAnsiTheme="minorHAnsi" w:cstheme="minorHAnsi"/>
        </w:rPr>
        <w:t xml:space="preserve"> 1.5 do edital, sendo assim declaramos a licitante desclassificada.</w:t>
      </w:r>
      <w:r>
        <w:rPr>
          <w:rFonts w:asciiTheme="minorHAnsi" w:hAnsiTheme="minorHAnsi" w:cstheme="minorHAnsi"/>
        </w:rPr>
        <w:t xml:space="preserve"> </w:t>
      </w:r>
    </w:p>
    <w:p w14:paraId="6BDA165E" w14:textId="2AFF6A05" w:rsidR="00457F68" w:rsidRPr="00064301" w:rsidRDefault="001744B0" w:rsidP="00457F68">
      <w:pPr>
        <w:pStyle w:val="Corpodetexto"/>
        <w:spacing w:before="120" w:line="360" w:lineRule="auto"/>
        <w:ind w:right="120" w:firstLine="851"/>
        <w:jc w:val="both"/>
        <w:rPr>
          <w:rFonts w:asciiTheme="minorHAnsi" w:hAnsiTheme="minorHAnsi" w:cstheme="minorHAnsi"/>
        </w:rPr>
      </w:pPr>
      <w:r>
        <w:rPr>
          <w:sz w:val="22"/>
          <w:szCs w:val="22"/>
        </w:rPr>
        <w:t xml:space="preserve">Foi </w:t>
      </w:r>
      <w:r w:rsidRPr="00E5159A">
        <w:rPr>
          <w:sz w:val="22"/>
          <w:szCs w:val="22"/>
        </w:rPr>
        <w:t>concedido a todos os interessados o prazo de recurso</w:t>
      </w:r>
      <w:r>
        <w:rPr>
          <w:sz w:val="22"/>
          <w:szCs w:val="22"/>
        </w:rPr>
        <w:t xml:space="preserve"> e contrarrazões</w:t>
      </w:r>
      <w:r w:rsidRPr="00E5159A">
        <w:rPr>
          <w:sz w:val="22"/>
          <w:szCs w:val="22"/>
        </w:rPr>
        <w:t xml:space="preserve"> constante no artigo 109 da Lei Federal nº 8.666/93.</w:t>
      </w:r>
    </w:p>
    <w:p w14:paraId="2899012C" w14:textId="669149B2" w:rsidR="00457F68" w:rsidRPr="00064301" w:rsidRDefault="00457F68" w:rsidP="00457F68">
      <w:pPr>
        <w:pStyle w:val="Corpodetexto"/>
        <w:spacing w:line="360" w:lineRule="auto"/>
        <w:ind w:right="116" w:firstLine="707"/>
        <w:jc w:val="both"/>
        <w:rPr>
          <w:rFonts w:asciiTheme="minorHAnsi" w:hAnsiTheme="minorHAnsi" w:cstheme="minorHAnsi"/>
        </w:rPr>
      </w:pPr>
      <w:r w:rsidRPr="00064301">
        <w:rPr>
          <w:rFonts w:asciiTheme="minorHAnsi" w:hAnsiTheme="minorHAnsi" w:cstheme="minorHAnsi"/>
        </w:rPr>
        <w:t xml:space="preserve"> Nada mais havendo, </w:t>
      </w:r>
      <w:r>
        <w:rPr>
          <w:rFonts w:asciiTheme="minorHAnsi" w:hAnsiTheme="minorHAnsi" w:cstheme="minorHAnsi"/>
        </w:rPr>
        <w:t>o</w:t>
      </w:r>
      <w:r w:rsidRPr="00064301">
        <w:rPr>
          <w:rFonts w:asciiTheme="minorHAnsi" w:hAnsiTheme="minorHAnsi" w:cstheme="minorHAnsi"/>
        </w:rPr>
        <w:t xml:space="preserve"> Presidente encerrou a sessão, lavrando-se a ata, que lida e conferida </w:t>
      </w:r>
      <w:r w:rsidR="002B662C">
        <w:rPr>
          <w:rFonts w:asciiTheme="minorHAnsi" w:hAnsiTheme="minorHAnsi" w:cstheme="minorHAnsi"/>
        </w:rPr>
        <w:t>e</w:t>
      </w:r>
      <w:r w:rsidRPr="00064301">
        <w:rPr>
          <w:rFonts w:asciiTheme="minorHAnsi" w:hAnsiTheme="minorHAnsi" w:cstheme="minorHAnsi"/>
        </w:rPr>
        <w:t xml:space="preserve"> assinada pelos membros da Comissão e pelo</w:t>
      </w:r>
      <w:r w:rsidR="002B662C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 xml:space="preserve"> representante</w:t>
      </w:r>
      <w:r w:rsidR="002B662C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 xml:space="preserve"> presente</w:t>
      </w:r>
      <w:r w:rsidR="002B662C">
        <w:rPr>
          <w:rFonts w:asciiTheme="minorHAnsi" w:hAnsiTheme="minorHAnsi" w:cstheme="minorHAnsi"/>
        </w:rPr>
        <w:t>s</w:t>
      </w:r>
      <w:r w:rsidRPr="00064301">
        <w:rPr>
          <w:rFonts w:asciiTheme="minorHAnsi" w:hAnsiTheme="minorHAnsi" w:cstheme="minorHAnsi"/>
        </w:rPr>
        <w:t>.</w:t>
      </w:r>
    </w:p>
    <w:p w14:paraId="10CEB38D" w14:textId="77777777" w:rsidR="00457F68" w:rsidRPr="00064301" w:rsidRDefault="00457F68" w:rsidP="00457F68">
      <w:pPr>
        <w:spacing w:line="360" w:lineRule="auto"/>
        <w:jc w:val="both"/>
        <w:rPr>
          <w:rFonts w:asciiTheme="minorHAnsi" w:hAnsiTheme="minorHAnsi" w:cstheme="minorHAnsi"/>
        </w:rPr>
      </w:pPr>
    </w:p>
    <w:p w14:paraId="64CAF566" w14:textId="77777777" w:rsidR="00457F68" w:rsidRPr="00064301" w:rsidRDefault="00457F68" w:rsidP="00457F6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64301">
        <w:rPr>
          <w:rFonts w:asciiTheme="minorHAnsi" w:hAnsiTheme="minorHAnsi" w:cstheme="minorHAnsi"/>
          <w:b/>
        </w:rPr>
        <w:t>COMISSÃO PERMANENTE DE LICITAÇÕES – COPEL</w:t>
      </w:r>
    </w:p>
    <w:p w14:paraId="59352757" w14:textId="77777777" w:rsidR="00457F68" w:rsidRPr="00064301" w:rsidRDefault="00457F68" w:rsidP="00457F68">
      <w:pPr>
        <w:spacing w:line="360" w:lineRule="auto"/>
        <w:jc w:val="center"/>
        <w:rPr>
          <w:rFonts w:asciiTheme="minorHAnsi" w:hAnsiTheme="minorHAnsi" w:cstheme="minorHAnsi"/>
        </w:rPr>
      </w:pPr>
    </w:p>
    <w:p w14:paraId="673313EA" w14:textId="77777777" w:rsidR="00457F68" w:rsidRPr="00064301" w:rsidRDefault="00457F68" w:rsidP="00457F6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Eduardo da Silva Divino</w:t>
      </w:r>
    </w:p>
    <w:p w14:paraId="2D8FD3A6" w14:textId="77777777" w:rsidR="00457F68" w:rsidRPr="00064301" w:rsidRDefault="00457F68" w:rsidP="00457F68">
      <w:pPr>
        <w:spacing w:line="360" w:lineRule="auto"/>
        <w:jc w:val="center"/>
        <w:rPr>
          <w:rFonts w:asciiTheme="minorHAnsi" w:hAnsiTheme="minorHAnsi" w:cstheme="minorHAnsi"/>
        </w:rPr>
      </w:pPr>
      <w:r w:rsidRPr="00064301">
        <w:rPr>
          <w:rFonts w:asciiTheme="minorHAnsi" w:hAnsiTheme="minorHAnsi" w:cstheme="minorHAnsi"/>
        </w:rPr>
        <w:t>Presidente</w:t>
      </w:r>
    </w:p>
    <w:p w14:paraId="01B74067" w14:textId="77777777" w:rsidR="00457F68" w:rsidRPr="00064301" w:rsidRDefault="00457F68" w:rsidP="00457F68">
      <w:pPr>
        <w:spacing w:line="360" w:lineRule="auto"/>
        <w:jc w:val="center"/>
        <w:rPr>
          <w:rFonts w:asciiTheme="minorHAnsi" w:hAnsiTheme="minorHAnsi" w:cstheme="minorHAnsi"/>
        </w:rPr>
      </w:pPr>
    </w:p>
    <w:p w14:paraId="6E2E72A0" w14:textId="77777777" w:rsidR="00457F68" w:rsidRPr="00064301" w:rsidRDefault="00457F68" w:rsidP="00457F6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Daniela Aparecida Ferreira Magalhães Terra</w:t>
      </w:r>
    </w:p>
    <w:p w14:paraId="06F061B6" w14:textId="77777777" w:rsidR="00457F68" w:rsidRPr="00064301" w:rsidRDefault="00457F68" w:rsidP="00457F68">
      <w:pPr>
        <w:spacing w:line="360" w:lineRule="auto"/>
        <w:jc w:val="center"/>
        <w:rPr>
          <w:rFonts w:asciiTheme="minorHAnsi" w:hAnsiTheme="minorHAnsi" w:cstheme="minorHAnsi"/>
        </w:rPr>
      </w:pPr>
      <w:r w:rsidRPr="00064301">
        <w:rPr>
          <w:rFonts w:asciiTheme="minorHAnsi" w:hAnsiTheme="minorHAnsi" w:cstheme="minorHAnsi"/>
        </w:rPr>
        <w:t>Membro</w:t>
      </w:r>
    </w:p>
    <w:p w14:paraId="4EE137CB" w14:textId="77777777" w:rsidR="00457F68" w:rsidRPr="00064301" w:rsidRDefault="00457F68" w:rsidP="00457F68">
      <w:pPr>
        <w:spacing w:line="360" w:lineRule="auto"/>
        <w:jc w:val="center"/>
        <w:rPr>
          <w:rFonts w:asciiTheme="minorHAnsi" w:hAnsiTheme="minorHAnsi" w:cstheme="minorHAnsi"/>
        </w:rPr>
      </w:pPr>
    </w:p>
    <w:p w14:paraId="312634D3" w14:textId="77777777" w:rsidR="00457F68" w:rsidRPr="00064301" w:rsidRDefault="00457F68" w:rsidP="00457F6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Vinicius Cardoso Alves da Silva</w:t>
      </w:r>
    </w:p>
    <w:p w14:paraId="21C54078" w14:textId="77777777" w:rsidR="00457F68" w:rsidRPr="00064301" w:rsidRDefault="00457F68" w:rsidP="00457F68">
      <w:pPr>
        <w:spacing w:line="360" w:lineRule="auto"/>
        <w:jc w:val="center"/>
        <w:rPr>
          <w:rFonts w:asciiTheme="minorHAnsi" w:hAnsiTheme="minorHAnsi" w:cstheme="minorHAnsi"/>
        </w:rPr>
      </w:pPr>
      <w:r w:rsidRPr="00064301">
        <w:rPr>
          <w:rFonts w:asciiTheme="minorHAnsi" w:hAnsiTheme="minorHAnsi" w:cstheme="minorHAnsi"/>
        </w:rPr>
        <w:t>Membro</w:t>
      </w:r>
    </w:p>
    <w:p w14:paraId="27470FD1" w14:textId="77777777" w:rsidR="00457F68" w:rsidRDefault="00457F68" w:rsidP="00457F68">
      <w:pPr>
        <w:spacing w:line="360" w:lineRule="auto"/>
        <w:jc w:val="center"/>
        <w:rPr>
          <w:rFonts w:asciiTheme="minorHAnsi" w:hAnsiTheme="minorHAnsi" w:cstheme="minorHAnsi"/>
        </w:rPr>
      </w:pPr>
    </w:p>
    <w:p w14:paraId="6C367EB1" w14:textId="77777777" w:rsidR="00457F68" w:rsidRPr="00064301" w:rsidRDefault="00457F68" w:rsidP="00457F6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64301">
        <w:rPr>
          <w:rFonts w:asciiTheme="minorHAnsi" w:hAnsiTheme="minorHAnsi" w:cstheme="minorHAnsi"/>
          <w:b/>
        </w:rPr>
        <w:t>REPRESENTANTES</w:t>
      </w:r>
    </w:p>
    <w:p w14:paraId="01A74E3B" w14:textId="77777777" w:rsidR="00457F68" w:rsidRDefault="00457F68" w:rsidP="00457F68">
      <w:pPr>
        <w:spacing w:before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70DFB7" w14:textId="77777777" w:rsidR="00457F68" w:rsidRPr="00064301" w:rsidRDefault="00457F68" w:rsidP="00457F68">
      <w:pPr>
        <w:spacing w:before="12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VIAPRECISA TERRAPLENAGEM E PAVIMENTAÇÃO LTDA - EPP</w:t>
      </w:r>
    </w:p>
    <w:p w14:paraId="27431E63" w14:textId="77777777" w:rsidR="00457F68" w:rsidRPr="00064301" w:rsidRDefault="00457F68" w:rsidP="00457F68">
      <w:pPr>
        <w:spacing w:before="120" w:line="360" w:lineRule="auto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Abias</w:t>
      </w:r>
      <w:proofErr w:type="spellEnd"/>
      <w:r>
        <w:rPr>
          <w:rFonts w:asciiTheme="minorHAnsi" w:hAnsiTheme="minorHAnsi" w:cstheme="minorHAnsi"/>
        </w:rPr>
        <w:t xml:space="preserve"> Rodrigues de Assis</w:t>
      </w:r>
    </w:p>
    <w:p w14:paraId="71F73F7B" w14:textId="49447593" w:rsidR="002567E6" w:rsidRDefault="002567E6"/>
    <w:p w14:paraId="625F64B6" w14:textId="00A791EF" w:rsidR="002B662C" w:rsidRDefault="002B662C"/>
    <w:p w14:paraId="37961BF2" w14:textId="77777777" w:rsidR="002B662C" w:rsidRDefault="002B662C"/>
    <w:p w14:paraId="5CC773D7" w14:textId="4F914C44" w:rsidR="002B662C" w:rsidRPr="00064301" w:rsidRDefault="002B662C" w:rsidP="002B662C">
      <w:pPr>
        <w:spacing w:before="12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RODRIGUES E ORTIZ PAVIMENTAÇÃO E CONSTRUÇÃO LTDA</w:t>
      </w:r>
    </w:p>
    <w:p w14:paraId="6AB3E36F" w14:textId="2711713A" w:rsidR="002B662C" w:rsidRPr="00064301" w:rsidRDefault="002B662C" w:rsidP="002B662C">
      <w:pPr>
        <w:spacing w:before="12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Marcio dos Santos Almeida</w:t>
      </w:r>
    </w:p>
    <w:p w14:paraId="1228FB7C" w14:textId="77777777" w:rsidR="002B662C" w:rsidRDefault="002B662C" w:rsidP="002B662C"/>
    <w:p w14:paraId="0C52BA73" w14:textId="77777777" w:rsidR="002B662C" w:rsidRDefault="002B662C"/>
    <w:sectPr w:rsidR="002B662C" w:rsidSect="00602E83">
      <w:headerReference w:type="default" r:id="rId5"/>
      <w:pgSz w:w="12240" w:h="15840"/>
      <w:pgMar w:top="1977" w:right="1260" w:bottom="993" w:left="1440" w:header="107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9611" w14:textId="77777777" w:rsidR="009863AD" w:rsidRDefault="002B662C">
    <w:pPr>
      <w:pStyle w:val="Ttulo"/>
      <w:ind w:left="708"/>
      <w:rPr>
        <w:b/>
        <w:i/>
        <w:color w:val="000000"/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0" locked="0" layoutInCell="0" allowOverlap="0" wp14:anchorId="46CAAEC9" wp14:editId="68A03E4B">
          <wp:simplePos x="0" y="0"/>
          <wp:positionH relativeFrom="column">
            <wp:posOffset>-228600</wp:posOffset>
          </wp:positionH>
          <wp:positionV relativeFrom="paragraph">
            <wp:posOffset>-344170</wp:posOffset>
          </wp:positionV>
          <wp:extent cx="782320" cy="1028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0000"/>
        <w:sz w:val="32"/>
      </w:rPr>
      <w:t>PREFEITURA MUNICIPAL DE RIO GRANDE DA SERRA</w:t>
    </w:r>
  </w:p>
  <w:p w14:paraId="5316E10E" w14:textId="77777777" w:rsidR="009863AD" w:rsidRDefault="002B662C">
    <w:pPr>
      <w:pStyle w:val="Cabealho"/>
      <w:jc w:val="center"/>
      <w:rPr>
        <w:color w:val="000080"/>
      </w:rPr>
    </w:pPr>
    <w:r>
      <w:rPr>
        <w:b/>
        <w:i/>
        <w:color w:val="000000"/>
        <w:sz w:val="36"/>
      </w:rPr>
      <w:t>Estado de São Paulo</w:t>
    </w:r>
  </w:p>
  <w:p w14:paraId="2FC4B432" w14:textId="77777777" w:rsidR="009863AD" w:rsidRDefault="002B662C"/>
  <w:p w14:paraId="2841C166" w14:textId="77777777" w:rsidR="009863AD" w:rsidRDefault="002B66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5FFF"/>
    <w:multiLevelType w:val="hybridMultilevel"/>
    <w:tmpl w:val="2D72B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A34B6"/>
    <w:multiLevelType w:val="hybridMultilevel"/>
    <w:tmpl w:val="BF7EDBCA"/>
    <w:lvl w:ilvl="0" w:tplc="5802B60C">
      <w:start w:val="1"/>
      <w:numFmt w:val="decimal"/>
      <w:lvlText w:val="%1."/>
      <w:lvlJc w:val="left"/>
      <w:pPr>
        <w:ind w:left="460" w:hanging="564"/>
        <w:jc w:val="left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pt-PT" w:bidi="pt-PT"/>
      </w:rPr>
    </w:lvl>
    <w:lvl w:ilvl="1" w:tplc="7EC6F0A6">
      <w:numFmt w:val="bullet"/>
      <w:lvlText w:val="•"/>
      <w:lvlJc w:val="left"/>
      <w:pPr>
        <w:ind w:left="1426" w:hanging="564"/>
      </w:pPr>
      <w:rPr>
        <w:rFonts w:hint="default"/>
        <w:lang w:val="pt-PT" w:eastAsia="pt-PT" w:bidi="pt-PT"/>
      </w:rPr>
    </w:lvl>
    <w:lvl w:ilvl="2" w:tplc="D74C2604">
      <w:numFmt w:val="bullet"/>
      <w:lvlText w:val="•"/>
      <w:lvlJc w:val="left"/>
      <w:pPr>
        <w:ind w:left="2392" w:hanging="564"/>
      </w:pPr>
      <w:rPr>
        <w:rFonts w:hint="default"/>
        <w:lang w:val="pt-PT" w:eastAsia="pt-PT" w:bidi="pt-PT"/>
      </w:rPr>
    </w:lvl>
    <w:lvl w:ilvl="3" w:tplc="CDDE6064">
      <w:numFmt w:val="bullet"/>
      <w:lvlText w:val="•"/>
      <w:lvlJc w:val="left"/>
      <w:pPr>
        <w:ind w:left="3358" w:hanging="564"/>
      </w:pPr>
      <w:rPr>
        <w:rFonts w:hint="default"/>
        <w:lang w:val="pt-PT" w:eastAsia="pt-PT" w:bidi="pt-PT"/>
      </w:rPr>
    </w:lvl>
    <w:lvl w:ilvl="4" w:tplc="67E088C4">
      <w:numFmt w:val="bullet"/>
      <w:lvlText w:val="•"/>
      <w:lvlJc w:val="left"/>
      <w:pPr>
        <w:ind w:left="4324" w:hanging="564"/>
      </w:pPr>
      <w:rPr>
        <w:rFonts w:hint="default"/>
        <w:lang w:val="pt-PT" w:eastAsia="pt-PT" w:bidi="pt-PT"/>
      </w:rPr>
    </w:lvl>
    <w:lvl w:ilvl="5" w:tplc="33D84CE0">
      <w:numFmt w:val="bullet"/>
      <w:lvlText w:val="•"/>
      <w:lvlJc w:val="left"/>
      <w:pPr>
        <w:ind w:left="5290" w:hanging="564"/>
      </w:pPr>
      <w:rPr>
        <w:rFonts w:hint="default"/>
        <w:lang w:val="pt-PT" w:eastAsia="pt-PT" w:bidi="pt-PT"/>
      </w:rPr>
    </w:lvl>
    <w:lvl w:ilvl="6" w:tplc="7CD2004C">
      <w:numFmt w:val="bullet"/>
      <w:lvlText w:val="•"/>
      <w:lvlJc w:val="left"/>
      <w:pPr>
        <w:ind w:left="6256" w:hanging="564"/>
      </w:pPr>
      <w:rPr>
        <w:rFonts w:hint="default"/>
        <w:lang w:val="pt-PT" w:eastAsia="pt-PT" w:bidi="pt-PT"/>
      </w:rPr>
    </w:lvl>
    <w:lvl w:ilvl="7" w:tplc="CC72E55A">
      <w:numFmt w:val="bullet"/>
      <w:lvlText w:val="•"/>
      <w:lvlJc w:val="left"/>
      <w:pPr>
        <w:ind w:left="7222" w:hanging="564"/>
      </w:pPr>
      <w:rPr>
        <w:rFonts w:hint="default"/>
        <w:lang w:val="pt-PT" w:eastAsia="pt-PT" w:bidi="pt-PT"/>
      </w:rPr>
    </w:lvl>
    <w:lvl w:ilvl="8" w:tplc="63CAD6D6">
      <w:numFmt w:val="bullet"/>
      <w:lvlText w:val="•"/>
      <w:lvlJc w:val="left"/>
      <w:pPr>
        <w:ind w:left="8188" w:hanging="56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68"/>
    <w:rsid w:val="001744B0"/>
    <w:rsid w:val="001E7A9C"/>
    <w:rsid w:val="002567E6"/>
    <w:rsid w:val="002613D1"/>
    <w:rsid w:val="002B662C"/>
    <w:rsid w:val="00457F68"/>
    <w:rsid w:val="0048386E"/>
    <w:rsid w:val="00661B3E"/>
    <w:rsid w:val="007B7163"/>
    <w:rsid w:val="008D1FAE"/>
    <w:rsid w:val="00A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A283"/>
  <w15:chartTrackingRefBased/>
  <w15:docId w15:val="{B031DCE0-559D-4AD0-BD97-1E3884E9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57F68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457F6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457F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7F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457F68"/>
    <w:pPr>
      <w:widowControl w:val="0"/>
      <w:autoSpaceDE w:val="0"/>
      <w:autoSpaceDN w:val="0"/>
      <w:ind w:left="46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57F68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57F68"/>
    <w:pPr>
      <w:widowControl w:val="0"/>
      <w:autoSpaceDE w:val="0"/>
      <w:autoSpaceDN w:val="0"/>
      <w:spacing w:before="120"/>
      <w:ind w:left="460" w:right="115" w:firstLine="851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Saúde</dc:creator>
  <cp:keywords/>
  <dc:description/>
  <cp:lastModifiedBy>Saúde</cp:lastModifiedBy>
  <cp:revision>1</cp:revision>
  <dcterms:created xsi:type="dcterms:W3CDTF">2022-01-06T14:10:00Z</dcterms:created>
  <dcterms:modified xsi:type="dcterms:W3CDTF">2022-01-06T15:17:00Z</dcterms:modified>
</cp:coreProperties>
</file>