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23" w:rsidRDefault="00641923" w:rsidP="00A05218">
      <w:pPr>
        <w:spacing w:after="0"/>
        <w:ind w:left="-820" w:right="10464"/>
      </w:pPr>
    </w:p>
    <w:tbl>
      <w:tblPr>
        <w:tblStyle w:val="TableGrid"/>
        <w:tblW w:w="11057" w:type="dxa"/>
        <w:tblInd w:w="-142" w:type="dxa"/>
        <w:tblCellMar>
          <w:top w:w="55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4110"/>
        <w:gridCol w:w="3544"/>
      </w:tblGrid>
      <w:tr w:rsidR="00641923" w:rsidTr="00A05218">
        <w:trPr>
          <w:trHeight w:val="506"/>
        </w:trPr>
        <w:tc>
          <w:tcPr>
            <w:tcW w:w="1105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7403B" w:rsidRDefault="00A7403B" w:rsidP="00A05218">
            <w:pPr>
              <w:spacing w:after="0"/>
              <w:ind w:right="83"/>
              <w:rPr>
                <w:b/>
                <w:sz w:val="28"/>
              </w:rPr>
            </w:pPr>
          </w:p>
          <w:p w:rsidR="00641923" w:rsidRDefault="0032428E">
            <w:pPr>
              <w:spacing w:after="0"/>
              <w:ind w:right="83"/>
              <w:jc w:val="center"/>
            </w:pPr>
            <w:r>
              <w:rPr>
                <w:b/>
                <w:sz w:val="28"/>
              </w:rPr>
              <w:t xml:space="preserve">PLANEJAMENTO BERÇARIO INTEGRAL </w:t>
            </w:r>
          </w:p>
        </w:tc>
      </w:tr>
      <w:tr w:rsidR="00641923" w:rsidTr="00A05218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41923" w:rsidRDefault="0032428E">
            <w:pPr>
              <w:spacing w:after="0"/>
              <w:ind w:left="151"/>
            </w:pPr>
            <w:r>
              <w:rPr>
                <w:b/>
              </w:rPr>
              <w:t>Atividade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923" w:rsidRDefault="0032428E">
            <w:pPr>
              <w:spacing w:after="0"/>
              <w:ind w:right="19"/>
              <w:jc w:val="center"/>
            </w:pPr>
            <w:r>
              <w:rPr>
                <w:b/>
              </w:rPr>
              <w:t>Ação sugerida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923" w:rsidRDefault="0032428E">
            <w:pPr>
              <w:spacing w:after="0"/>
              <w:ind w:right="20"/>
              <w:jc w:val="center"/>
            </w:pPr>
            <w:r>
              <w:rPr>
                <w:b/>
              </w:rPr>
              <w:t>Como pode ser realizada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41923" w:rsidRDefault="0032428E">
            <w:pPr>
              <w:spacing w:after="0"/>
              <w:ind w:right="21"/>
              <w:jc w:val="center"/>
            </w:pPr>
            <w:r>
              <w:rPr>
                <w:b/>
              </w:rPr>
              <w:t>Objetivo</w:t>
            </w:r>
          </w:p>
        </w:tc>
      </w:tr>
      <w:tr w:rsidR="00641923" w:rsidTr="00A05218">
        <w:trPr>
          <w:trHeight w:val="1959"/>
        </w:trPr>
        <w:tc>
          <w:tcPr>
            <w:tcW w:w="14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  <w:ind w:left="70"/>
            </w:pPr>
            <w:r>
              <w:rPr>
                <w:b/>
              </w:rPr>
              <w:t>Atividade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  <w:jc w:val="center"/>
            </w:pPr>
            <w:r>
              <w:rPr>
                <w:sz w:val="28"/>
              </w:rPr>
              <w:t>Bolinhas de Sabão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923" w:rsidRDefault="0032428E">
            <w:pPr>
              <w:spacing w:after="0"/>
              <w:ind w:left="7"/>
            </w:pPr>
            <w:r>
              <w:rPr>
                <w:sz w:val="28"/>
              </w:rPr>
              <w:t xml:space="preserve">Com um copo </w:t>
            </w:r>
            <w:r w:rsidR="00A05218">
              <w:rPr>
                <w:sz w:val="28"/>
              </w:rPr>
              <w:t>plástico</w:t>
            </w:r>
            <w:r>
              <w:rPr>
                <w:sz w:val="28"/>
              </w:rPr>
              <w:t xml:space="preserve"> com agua e detergente, pegar um canudo e fazer bolinhas de sabão ao som da música "Bolinha de sabão" do grupo "Palavra Cantada"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41923" w:rsidRDefault="0032428E">
            <w:pPr>
              <w:spacing w:after="0" w:line="252" w:lineRule="auto"/>
              <w:jc w:val="center"/>
            </w:pPr>
            <w:r>
              <w:rPr>
                <w:sz w:val="28"/>
              </w:rPr>
              <w:t xml:space="preserve">Desenvolver a criatividade, </w:t>
            </w:r>
          </w:p>
          <w:p w:rsidR="00641923" w:rsidRDefault="0032428E">
            <w:pPr>
              <w:spacing w:after="0"/>
              <w:ind w:right="36"/>
              <w:jc w:val="center"/>
            </w:pPr>
            <w:r>
              <w:rPr>
                <w:sz w:val="28"/>
              </w:rPr>
              <w:t xml:space="preserve">imaginação, </w:t>
            </w:r>
          </w:p>
          <w:p w:rsidR="00641923" w:rsidRDefault="0032428E">
            <w:pPr>
              <w:spacing w:after="0"/>
              <w:jc w:val="center"/>
            </w:pPr>
            <w:r>
              <w:rPr>
                <w:sz w:val="28"/>
              </w:rPr>
              <w:t xml:space="preserve">percepção tátil e visual dos bebês </w:t>
            </w:r>
          </w:p>
        </w:tc>
      </w:tr>
      <w:tr w:rsidR="00641923" w:rsidTr="00A05218">
        <w:trPr>
          <w:trHeight w:val="1697"/>
        </w:trPr>
        <w:tc>
          <w:tcPr>
            <w:tcW w:w="14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</w:pPr>
            <w:r>
              <w:rPr>
                <w:b/>
              </w:rPr>
              <w:t>Atividade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  <w:jc w:val="center"/>
            </w:pPr>
            <w:r>
              <w:rPr>
                <w:sz w:val="28"/>
              </w:rPr>
              <w:t>Ache o Brinquedo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  <w:ind w:left="7"/>
            </w:pPr>
            <w:r>
              <w:rPr>
                <w:sz w:val="28"/>
              </w:rPr>
              <w:t>Em uma bacia com água morna, colocar vários brinquedos. E sobre a supervisão de um adulto, deixar o bebe achar o brinquedo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41923" w:rsidRDefault="0032428E">
            <w:pPr>
              <w:spacing w:after="0" w:line="252" w:lineRule="auto"/>
              <w:jc w:val="center"/>
            </w:pPr>
            <w:r>
              <w:rPr>
                <w:sz w:val="28"/>
              </w:rPr>
              <w:t xml:space="preserve">Estimular a coordenação </w:t>
            </w:r>
          </w:p>
          <w:p w:rsidR="00641923" w:rsidRDefault="0032428E">
            <w:pPr>
              <w:spacing w:after="0"/>
              <w:jc w:val="center"/>
            </w:pPr>
            <w:r>
              <w:rPr>
                <w:sz w:val="28"/>
              </w:rPr>
              <w:t>motora e o tato da criança</w:t>
            </w:r>
          </w:p>
        </w:tc>
      </w:tr>
      <w:tr w:rsidR="00641923" w:rsidTr="00A05218">
        <w:trPr>
          <w:trHeight w:val="2048"/>
        </w:trPr>
        <w:tc>
          <w:tcPr>
            <w:tcW w:w="14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</w:pPr>
            <w:r>
              <w:rPr>
                <w:b/>
              </w:rPr>
              <w:t>Atividade 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  <w:jc w:val="center"/>
            </w:pPr>
            <w:r>
              <w:rPr>
                <w:sz w:val="28"/>
              </w:rPr>
              <w:t>Exploração do Banho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  <w:ind w:left="7"/>
            </w:pPr>
            <w:r>
              <w:rPr>
                <w:sz w:val="28"/>
              </w:rPr>
              <w:t>Deixar a criança sob a supervisão de um adulto, com as mãos ensaboadas, passar as mãos pela parede explorando o ambiente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41923" w:rsidRDefault="0032428E">
            <w:pPr>
              <w:spacing w:after="0" w:line="252" w:lineRule="auto"/>
              <w:jc w:val="center"/>
            </w:pPr>
            <w:r>
              <w:rPr>
                <w:sz w:val="28"/>
              </w:rPr>
              <w:t xml:space="preserve">Desenvolver a autonomia em </w:t>
            </w:r>
          </w:p>
          <w:p w:rsidR="00641923" w:rsidRDefault="0032428E">
            <w:pPr>
              <w:spacing w:after="0"/>
              <w:jc w:val="center"/>
            </w:pPr>
            <w:r>
              <w:rPr>
                <w:sz w:val="28"/>
              </w:rPr>
              <w:t>esfregar, enxugar e o uso do sabonete</w:t>
            </w:r>
          </w:p>
        </w:tc>
      </w:tr>
      <w:tr w:rsidR="00641923" w:rsidTr="00A05218">
        <w:trPr>
          <w:trHeight w:val="2801"/>
        </w:trPr>
        <w:tc>
          <w:tcPr>
            <w:tcW w:w="14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</w:pPr>
            <w:r>
              <w:rPr>
                <w:b/>
              </w:rPr>
              <w:t>Atividade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  <w:ind w:left="31" w:right="4"/>
              <w:jc w:val="center"/>
            </w:pPr>
            <w:r>
              <w:rPr>
                <w:sz w:val="28"/>
              </w:rPr>
              <w:t>Algodão e Agua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  <w:ind w:left="7"/>
            </w:pPr>
            <w:r>
              <w:rPr>
                <w:sz w:val="28"/>
              </w:rPr>
              <w:t>Em um recipiente grande, coloque agua morna e faça bolinhas de algodão, colocando-as dentro do recepiente (sempre sob a supervisão de um adulto) e deixar a criança colocar e retirar as bolinhas de dentro do recepiente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41923" w:rsidRDefault="0032428E">
            <w:pPr>
              <w:spacing w:after="0" w:line="252" w:lineRule="auto"/>
              <w:jc w:val="center"/>
            </w:pPr>
            <w:r>
              <w:rPr>
                <w:sz w:val="28"/>
              </w:rPr>
              <w:t xml:space="preserve">Estimular o brincar explorando os </w:t>
            </w:r>
          </w:p>
          <w:p w:rsidR="00641923" w:rsidRDefault="00A05218">
            <w:pPr>
              <w:spacing w:after="0"/>
              <w:ind w:left="14" w:right="5"/>
              <w:jc w:val="center"/>
            </w:pPr>
            <w:r>
              <w:rPr>
                <w:sz w:val="28"/>
              </w:rPr>
              <w:t>Sentidos</w:t>
            </w:r>
            <w:r w:rsidR="0032428E">
              <w:rPr>
                <w:sz w:val="28"/>
              </w:rPr>
              <w:t xml:space="preserve"> da criança, descobrindo formas diferentes</w:t>
            </w:r>
          </w:p>
        </w:tc>
      </w:tr>
      <w:tr w:rsidR="00641923" w:rsidTr="00A05218">
        <w:trPr>
          <w:trHeight w:val="3166"/>
        </w:trPr>
        <w:tc>
          <w:tcPr>
            <w:tcW w:w="141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</w:pPr>
            <w:r>
              <w:rPr>
                <w:b/>
              </w:rPr>
              <w:t>Atividade 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  <w:jc w:val="center"/>
            </w:pPr>
            <w:r>
              <w:rPr>
                <w:sz w:val="28"/>
              </w:rPr>
              <w:t>Brincar com Garrafas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41923" w:rsidRDefault="0032428E">
            <w:pPr>
              <w:spacing w:after="0"/>
              <w:ind w:left="7"/>
            </w:pPr>
            <w:r>
              <w:rPr>
                <w:sz w:val="28"/>
              </w:rPr>
              <w:t>Utilizar garrafas PET's pequenas e médias e encher de agua. Utilizar corantes para colorir. E diferencias as cores para as crianças se divertirem.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1923" w:rsidRDefault="0032428E">
            <w:pPr>
              <w:spacing w:after="0" w:line="252" w:lineRule="auto"/>
              <w:jc w:val="center"/>
            </w:pPr>
            <w:r>
              <w:rPr>
                <w:sz w:val="28"/>
              </w:rPr>
              <w:t xml:space="preserve">Estimular as descobertas de </w:t>
            </w:r>
          </w:p>
          <w:p w:rsidR="00641923" w:rsidRDefault="0032428E">
            <w:pPr>
              <w:spacing w:after="0" w:line="252" w:lineRule="auto"/>
              <w:jc w:val="center"/>
            </w:pPr>
            <w:r>
              <w:rPr>
                <w:sz w:val="28"/>
              </w:rPr>
              <w:t xml:space="preserve">cores, pesos e tamanhos </w:t>
            </w:r>
          </w:p>
          <w:p w:rsidR="00641923" w:rsidRDefault="0032428E">
            <w:pPr>
              <w:spacing w:after="0"/>
              <w:ind w:right="35"/>
              <w:jc w:val="center"/>
            </w:pPr>
            <w:r>
              <w:rPr>
                <w:sz w:val="28"/>
              </w:rPr>
              <w:t xml:space="preserve">diferentes, </w:t>
            </w:r>
          </w:p>
          <w:p w:rsidR="00641923" w:rsidRDefault="0032428E">
            <w:pPr>
              <w:spacing w:after="0"/>
              <w:ind w:left="53" w:hanging="47"/>
              <w:jc w:val="center"/>
            </w:pPr>
            <w:r>
              <w:rPr>
                <w:sz w:val="28"/>
              </w:rPr>
              <w:t>contribuindo para o brincar e o aprender</w:t>
            </w:r>
          </w:p>
        </w:tc>
      </w:tr>
    </w:tbl>
    <w:p w:rsidR="00000000" w:rsidRDefault="0032428E"/>
    <w:p w:rsidR="00ED6FA3" w:rsidRDefault="00ED6FA3" w:rsidP="00ED6FA3">
      <w:pPr>
        <w:spacing w:after="71"/>
      </w:pPr>
      <w:r>
        <w:rPr>
          <w:rFonts w:ascii="Times New Roman" w:eastAsia="Times New Roman" w:hAnsi="Times New Roman" w:cs="Times New Roman"/>
          <w:b/>
          <w:sz w:val="28"/>
        </w:rPr>
        <w:t>BERÇÁRIO</w:t>
      </w:r>
      <w:r>
        <w:rPr>
          <w:b/>
          <w:sz w:val="72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D6FA3" w:rsidRDefault="00ED6FA3" w:rsidP="00ED6FA3">
      <w:pPr>
        <w:pStyle w:val="Ttulo1"/>
        <w:spacing w:after="161"/>
        <w:ind w:left="-5"/>
      </w:pPr>
      <w:r>
        <w:t xml:space="preserve">ÁGUA </w:t>
      </w:r>
    </w:p>
    <w:p w:rsidR="00ED6FA3" w:rsidRDefault="00ED6FA3" w:rsidP="00ED6FA3">
      <w:pPr>
        <w:ind w:left="-5" w:right="-8"/>
      </w:pPr>
      <w:r>
        <w:rPr>
          <w:rFonts w:ascii="Times New Roman" w:eastAsia="Times New Roman" w:hAnsi="Times New Roman" w:cs="Times New Roman"/>
          <w:b/>
        </w:rPr>
        <w:t xml:space="preserve">COMO </w:t>
      </w:r>
      <w:proofErr w:type="gramStart"/>
      <w:r>
        <w:rPr>
          <w:rFonts w:ascii="Times New Roman" w:eastAsia="Times New Roman" w:hAnsi="Times New Roman" w:cs="Times New Roman"/>
          <w:b/>
        </w:rPr>
        <w:t>FAZER</w:t>
      </w:r>
      <w:r>
        <w:t>:​</w:t>
      </w:r>
      <w:proofErr w:type="gramEnd"/>
      <w:r>
        <w:t xml:space="preserve"> COLOQUE ÁGUA EM UMA BACIA, DEPOIS COLOQUE BOLAS DE ALGODÃO E DEIXE QUE A CRIANÇA TIRE O ALGODÃO DA ÁGUA. COLOQUE NOVAMENTE PARA QUE ELA DESCUBRA QUE A BOLA </w:t>
      </w:r>
    </w:p>
    <w:p w:rsidR="00ED6FA3" w:rsidRDefault="00ED6FA3" w:rsidP="00ED6FA3">
      <w:pPr>
        <w:spacing w:after="251" w:line="285" w:lineRule="auto"/>
        <w:ind w:left="-5" w:right="-8"/>
      </w:pPr>
      <w:r>
        <w:t xml:space="preserve">DE ALGODÃO ENCHARCA E DEPOIS VAZA UM FIO DE ÁGUA E, SE APERTAR SAI MAIS ÁGUA AINDA. </w:t>
      </w:r>
    </w:p>
    <w:p w:rsidR="00ED6FA3" w:rsidRDefault="00ED6FA3" w:rsidP="00ED6FA3">
      <w:pPr>
        <w:spacing w:after="90"/>
        <w:ind w:left="-5" w:right="-8"/>
      </w:pPr>
      <w:proofErr w:type="gramStart"/>
      <w:r>
        <w:rPr>
          <w:rFonts w:ascii="Times New Roman" w:eastAsia="Times New Roman" w:hAnsi="Times New Roman" w:cs="Times New Roman"/>
          <w:b/>
        </w:rPr>
        <w:t>OBJETIVO</w:t>
      </w:r>
      <w:r>
        <w:t>:​</w:t>
      </w:r>
      <w:proofErr w:type="gramEnd"/>
      <w:r>
        <w:t xml:space="preserve"> ATRAVÉS DESSA BRNCADEIRA SENSORIAL TRABALHAMOS A CONCENTRAÇÃO DA CRIANÇA E O CONTATO COM A ÁGUA DE UM FORMA LÚDICA. </w:t>
      </w:r>
    </w:p>
    <w:p w:rsidR="00ED6FA3" w:rsidRDefault="00ED6FA3" w:rsidP="00ED6FA3">
      <w:pPr>
        <w:spacing w:after="240"/>
        <w:ind w:right="3836"/>
        <w:jc w:val="center"/>
      </w:pPr>
      <w:r>
        <w:rPr>
          <w:noProof/>
        </w:rPr>
        <w:drawing>
          <wp:inline distT="0" distB="0" distL="0" distR="0" wp14:anchorId="0A69B896" wp14:editId="14DB08F8">
            <wp:extent cx="2880360" cy="1938528"/>
            <wp:effectExtent l="0" t="0" r="0" b="0"/>
            <wp:docPr id="2111" name="Picture 2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Picture 21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D6FA3" w:rsidRDefault="00ED6FA3" w:rsidP="00ED6FA3">
      <w:pPr>
        <w:spacing w:after="225"/>
      </w:pPr>
      <w:r>
        <w:t xml:space="preserve"> </w:t>
      </w:r>
    </w:p>
    <w:p w:rsidR="00ED6FA3" w:rsidRDefault="00ED6FA3" w:rsidP="00ED6FA3">
      <w:pPr>
        <w:pStyle w:val="Ttulo1"/>
        <w:ind w:left="-5"/>
      </w:pPr>
      <w:r>
        <w:t xml:space="preserve">GOTA DE ÁGUA </w:t>
      </w:r>
    </w:p>
    <w:p w:rsidR="00ED6FA3" w:rsidRDefault="00ED6FA3" w:rsidP="00ED6FA3">
      <w:pPr>
        <w:spacing w:after="193"/>
        <w:ind w:left="-5" w:right="-8"/>
      </w:pPr>
      <w:r>
        <w:rPr>
          <w:rFonts w:ascii="Times New Roman" w:eastAsia="Times New Roman" w:hAnsi="Times New Roman" w:cs="Times New Roman"/>
          <w:b/>
        </w:rPr>
        <w:t xml:space="preserve">COMO </w:t>
      </w:r>
      <w:proofErr w:type="gramStart"/>
      <w:r>
        <w:rPr>
          <w:rFonts w:ascii="Times New Roman" w:eastAsia="Times New Roman" w:hAnsi="Times New Roman" w:cs="Times New Roman"/>
          <w:b/>
        </w:rPr>
        <w:t>FAZER</w:t>
      </w:r>
      <w:r>
        <w:t>:​</w:t>
      </w:r>
      <w:proofErr w:type="gramEnd"/>
      <w:r>
        <w:t xml:space="preserve"> EM UM PAPEL DESENHE UMA GOTA DE ÁGUA GRANDE. PINTE A MÃO DA CRIANÇA E DEIXE ELA CARIMBAR TODO O PAPEL, CONVERSANDO COM ELA SOBRE A IMPORTÂNCIA DA ÁGUA EM NOSSAS VIDAS. </w:t>
      </w:r>
    </w:p>
    <w:p w:rsidR="00ED6FA3" w:rsidRDefault="00ED6FA3" w:rsidP="00ED6FA3">
      <w:pPr>
        <w:ind w:left="-5" w:right="-8"/>
      </w:pPr>
      <w:proofErr w:type="gramStart"/>
      <w:r>
        <w:rPr>
          <w:rFonts w:ascii="Times New Roman" w:eastAsia="Times New Roman" w:hAnsi="Times New Roman" w:cs="Times New Roman"/>
          <w:b/>
        </w:rPr>
        <w:t>OBJETIVO</w:t>
      </w:r>
      <w:r>
        <w:t>:​</w:t>
      </w:r>
      <w:proofErr w:type="gramEnd"/>
      <w:r>
        <w:t xml:space="preserve"> ALÉM DE CONSCIENTIZAR A CRIANÇA SOBRE O USO DA ÁGUA, ELA ESTARÁ APRENDENDO A IMPORTÂNCIA DA ÁGUA, E TRABALHANDO A IDENTIDADE. </w:t>
      </w:r>
    </w:p>
    <w:p w:rsidR="00ED6FA3" w:rsidRDefault="00ED6FA3" w:rsidP="00ED6FA3">
      <w:pPr>
        <w:spacing w:after="240"/>
        <w:ind w:left="24"/>
      </w:pPr>
      <w:r>
        <w:rPr>
          <w:noProof/>
        </w:rPr>
        <w:drawing>
          <wp:inline distT="0" distB="0" distL="0" distR="0" wp14:anchorId="31F3C798" wp14:editId="703CE037">
            <wp:extent cx="1908048" cy="1450848"/>
            <wp:effectExtent l="0" t="0" r="0" b="0"/>
            <wp:docPr id="2112" name="Picture 2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21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D6FA3" w:rsidRDefault="00ED6FA3" w:rsidP="00ED6FA3">
      <w:pPr>
        <w:spacing w:after="225"/>
      </w:pPr>
      <w:r>
        <w:t xml:space="preserve"> </w:t>
      </w:r>
    </w:p>
    <w:p w:rsidR="00ED6FA3" w:rsidRDefault="00ED6FA3" w:rsidP="00ED6FA3">
      <w:pPr>
        <w:spacing w:after="225"/>
      </w:pPr>
      <w:r>
        <w:t xml:space="preserve"> </w:t>
      </w:r>
    </w:p>
    <w:p w:rsidR="00ED6FA3" w:rsidRDefault="00ED6FA3" w:rsidP="00ED6FA3">
      <w:pPr>
        <w:pStyle w:val="Ttulo1"/>
        <w:ind w:left="-5"/>
      </w:pPr>
      <w:r>
        <w:lastRenderedPageBreak/>
        <w:t xml:space="preserve">RODA DE MÚSICA </w:t>
      </w:r>
    </w:p>
    <w:p w:rsidR="00ED6FA3" w:rsidRDefault="00ED6FA3" w:rsidP="00ED6FA3">
      <w:pPr>
        <w:spacing w:after="195"/>
        <w:ind w:left="-5" w:right="-8"/>
      </w:pPr>
      <w:r>
        <w:rPr>
          <w:rFonts w:ascii="Times New Roman" w:eastAsia="Times New Roman" w:hAnsi="Times New Roman" w:cs="Times New Roman"/>
          <w:b/>
        </w:rPr>
        <w:t xml:space="preserve">COMO </w:t>
      </w:r>
      <w:proofErr w:type="gramStart"/>
      <w:r>
        <w:rPr>
          <w:rFonts w:ascii="Times New Roman" w:eastAsia="Times New Roman" w:hAnsi="Times New Roman" w:cs="Times New Roman"/>
          <w:b/>
        </w:rPr>
        <w:t>FAZER</w:t>
      </w:r>
      <w:r>
        <w:t>:​</w:t>
      </w:r>
      <w:proofErr w:type="gramEnd"/>
      <w:r>
        <w:t xml:space="preserve"> SENTE-SE COM CRIANÇA. PEGUE UM PAPEL E DESENHE UM AQUÁRIO BEM GRANDE. PINTE A MÃO DELA E CANTE A MÚSICA “SE EU FOSSE UM PEIXINHO”E, CONFORME IRÁ CANTANDO, A CRIANÇA VAI CARIMBANDO O PAPEL PARA FORMAR OS PEIXINHOS. UTILIZE OS NOMES DAS PESSOAS DA FAMÍLIA PARA CANTAR A MÚSICA. </w:t>
      </w:r>
    </w:p>
    <w:p w:rsidR="00ED6FA3" w:rsidRDefault="00ED6FA3" w:rsidP="00ED6FA3">
      <w:pPr>
        <w:spacing w:line="408" w:lineRule="auto"/>
        <w:ind w:left="-5" w:right="-8"/>
      </w:pPr>
      <w:proofErr w:type="gramStart"/>
      <w:r>
        <w:rPr>
          <w:rFonts w:ascii="Times New Roman" w:eastAsia="Times New Roman" w:hAnsi="Times New Roman" w:cs="Times New Roman"/>
          <w:b/>
        </w:rPr>
        <w:t>OBJETIVO</w:t>
      </w:r>
      <w:r>
        <w:t>:​</w:t>
      </w:r>
      <w:proofErr w:type="gramEnd"/>
      <w:r>
        <w:t xml:space="preserve"> TRABALHAR A IDENTIDADE DA CRIANÇA E DOS MEMBROS DA FAMILÍA,  AUMENTANDO O REPERTÓRIO DE PALAVRAS DA CRIANÇA. </w:t>
      </w:r>
    </w:p>
    <w:p w:rsidR="00ED6FA3" w:rsidRDefault="00ED6FA3" w:rsidP="00ED6FA3">
      <w:pPr>
        <w:spacing w:after="240"/>
        <w:ind w:right="3836"/>
        <w:jc w:val="center"/>
      </w:pPr>
      <w:r>
        <w:rPr>
          <w:noProof/>
        </w:rPr>
        <w:drawing>
          <wp:inline distT="0" distB="0" distL="0" distR="0" wp14:anchorId="6A72A18D" wp14:editId="4AAC9CED">
            <wp:extent cx="2878965" cy="2163991"/>
            <wp:effectExtent l="0" t="0" r="0" b="0"/>
            <wp:docPr id="398" name="Picture 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8965" cy="216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D6FA3" w:rsidRDefault="00ED6FA3" w:rsidP="00ED6FA3">
      <w:pPr>
        <w:spacing w:after="225"/>
      </w:pPr>
      <w:r>
        <w:t xml:space="preserve"> </w:t>
      </w:r>
    </w:p>
    <w:p w:rsidR="00ED6FA3" w:rsidRDefault="00ED6FA3" w:rsidP="00ED6FA3">
      <w:pPr>
        <w:pStyle w:val="Ttulo1"/>
        <w:ind w:left="-5"/>
      </w:pPr>
      <w:r>
        <w:t xml:space="preserve">HORA DO BANHO </w:t>
      </w:r>
    </w:p>
    <w:p w:rsidR="00ED6FA3" w:rsidRDefault="00ED6FA3" w:rsidP="00ED6FA3">
      <w:pPr>
        <w:ind w:left="-5" w:right="-8"/>
      </w:pPr>
      <w:r>
        <w:rPr>
          <w:rFonts w:ascii="Times New Roman" w:eastAsia="Times New Roman" w:hAnsi="Times New Roman" w:cs="Times New Roman"/>
          <w:b/>
        </w:rPr>
        <w:t xml:space="preserve">COMO </w:t>
      </w:r>
      <w:r>
        <w:rPr>
          <w:rFonts w:ascii="Times New Roman" w:eastAsia="Times New Roman" w:hAnsi="Times New Roman" w:cs="Times New Roman"/>
          <w:b/>
        </w:rPr>
        <w:t>FAZER</w:t>
      </w:r>
      <w:r>
        <w:t>: ​</w:t>
      </w:r>
      <w:r>
        <w:t xml:space="preserve"> COLOCAR UM POUCO DE ÁGUA EM UMA BACIA E DAR UMA ESPONJA PARA A CRIANÇA. DEPOIS COLOQUE UMA BONECA OU UM BONECO NA BACIA E VÁ CONVERSANDO COM ELA E ENSINANDO-A COMO DEVEMOS NOS LAVAR NA HORA DO BANHO, USANDO A ÁGUA DA FORMA CORRETA SEM DESPERDÍCIO. </w:t>
      </w:r>
    </w:p>
    <w:p w:rsidR="00ED6FA3" w:rsidRDefault="00ED6FA3" w:rsidP="00ED6FA3">
      <w:pPr>
        <w:spacing w:after="134"/>
        <w:ind w:left="-5" w:right="-8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OBJETIVO</w:t>
      </w:r>
      <w:r>
        <w:t>: ​</w:t>
      </w:r>
      <w:r>
        <w:t xml:space="preserve"> TRABALHAR O USO CORRETO DA ÁGUA E INCENTIVAR BONS HÁBITOS DE HIGIENE DE UM FORMA LÚDICA E DIVERTIDA, ALÉM DO CONTATO DA MÃE COM A CRIANÇA NA HORA DO BANHO. </w:t>
      </w:r>
    </w:p>
    <w:p w:rsidR="00ED6FA3" w:rsidRDefault="00ED6FA3" w:rsidP="00ED6FA3">
      <w:pPr>
        <w:spacing w:after="181"/>
      </w:pPr>
      <w:r>
        <w:t xml:space="preserve"> </w:t>
      </w:r>
    </w:p>
    <w:p w:rsidR="00ED6FA3" w:rsidRDefault="00ED6FA3" w:rsidP="00ED6FA3">
      <w:pPr>
        <w:spacing w:after="0"/>
        <w:ind w:right="3836"/>
        <w:jc w:val="center"/>
      </w:pPr>
      <w:r>
        <w:rPr>
          <w:noProof/>
        </w:rPr>
        <w:drawing>
          <wp:inline distT="0" distB="0" distL="0" distR="0" wp14:anchorId="5B0D0FDB" wp14:editId="1F2623A5">
            <wp:extent cx="2878965" cy="2163991"/>
            <wp:effectExtent l="0" t="0" r="0" b="0"/>
            <wp:docPr id="552" name="Picture 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Picture 5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8965" cy="216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5218" w:rsidRDefault="00A05218"/>
    <w:sectPr w:rsidR="00A05218" w:rsidSect="00A05218">
      <w:headerReference w:type="default" r:id="rId10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8E" w:rsidRDefault="0032428E" w:rsidP="00A7403B">
      <w:pPr>
        <w:spacing w:after="0" w:line="240" w:lineRule="auto"/>
      </w:pPr>
      <w:r>
        <w:separator/>
      </w:r>
    </w:p>
  </w:endnote>
  <w:endnote w:type="continuationSeparator" w:id="0">
    <w:p w:rsidR="0032428E" w:rsidRDefault="0032428E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8E" w:rsidRDefault="0032428E" w:rsidP="00A7403B">
      <w:pPr>
        <w:spacing w:after="0" w:line="240" w:lineRule="auto"/>
      </w:pPr>
      <w:r>
        <w:separator/>
      </w:r>
    </w:p>
  </w:footnote>
  <w:footnote w:type="continuationSeparator" w:id="0">
    <w:p w:rsidR="0032428E" w:rsidRDefault="0032428E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32428E"/>
    <w:rsid w:val="00641923"/>
    <w:rsid w:val="00A05218"/>
    <w:rsid w:val="00A7403B"/>
    <w:rsid w:val="00E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José Carlos</cp:lastModifiedBy>
  <cp:revision>2</cp:revision>
  <dcterms:created xsi:type="dcterms:W3CDTF">2020-05-11T12:55:00Z</dcterms:created>
  <dcterms:modified xsi:type="dcterms:W3CDTF">2020-05-11T12:55:00Z</dcterms:modified>
</cp:coreProperties>
</file>