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17" w:rsidRDefault="006A2817" w:rsidP="00A05218">
      <w:pPr>
        <w:spacing w:after="0"/>
        <w:ind w:left="-820" w:right="10464"/>
      </w:pPr>
      <w:r>
        <w:tab/>
      </w:r>
      <w:r>
        <w:tab/>
      </w:r>
      <w:r>
        <w:tab/>
      </w:r>
      <w:r>
        <w:tab/>
      </w:r>
    </w:p>
    <w:p w:rsidR="000705EA" w:rsidRDefault="000705EA" w:rsidP="000705EA">
      <w:pPr>
        <w:tabs>
          <w:tab w:val="left" w:pos="3405"/>
          <w:tab w:val="center" w:pos="5232"/>
        </w:tabs>
        <w:jc w:val="center"/>
        <w:rPr>
          <w:rFonts w:ascii="Arial Black" w:hAnsi="Arial Black"/>
          <w:sz w:val="28"/>
          <w:szCs w:val="28"/>
          <w:u w:val="single"/>
        </w:rPr>
      </w:pPr>
      <w:r w:rsidRPr="000705EA">
        <w:rPr>
          <w:rFonts w:ascii="Arial Black" w:hAnsi="Arial Black"/>
          <w:sz w:val="28"/>
          <w:szCs w:val="28"/>
          <w:u w:val="single"/>
        </w:rPr>
        <w:t>ATIVIDADES DA EDUCAÇÃO INFANTIL</w:t>
      </w:r>
    </w:p>
    <w:p w:rsidR="00DE0B32" w:rsidRDefault="00AF0084" w:rsidP="000705EA">
      <w:pPr>
        <w:tabs>
          <w:tab w:val="left" w:pos="3405"/>
          <w:tab w:val="center" w:pos="5232"/>
        </w:tabs>
        <w:jc w:val="center"/>
        <w:rPr>
          <w:rFonts w:ascii="Arial Black" w:hAnsi="Arial Black"/>
          <w:sz w:val="28"/>
          <w:szCs w:val="28"/>
          <w:u w:val="single"/>
        </w:rPr>
      </w:pPr>
      <w:r>
        <w:rPr>
          <w:rFonts w:ascii="Arial Black" w:hAnsi="Arial Black"/>
          <w:sz w:val="28"/>
          <w:szCs w:val="28"/>
          <w:u w:val="single"/>
        </w:rPr>
        <w:t>BERÇÁRIO</w:t>
      </w:r>
    </w:p>
    <w:p w:rsidR="00AF0084" w:rsidRPr="002831C6" w:rsidRDefault="00AF0084" w:rsidP="00AF0084">
      <w:pPr>
        <w:rPr>
          <w:b/>
          <w:bCs/>
        </w:rPr>
      </w:pPr>
      <w:r>
        <w:rPr>
          <w:b/>
          <w:bCs/>
        </w:rPr>
        <w:t xml:space="preserve">1º </w:t>
      </w:r>
      <w:r w:rsidRPr="002831C6">
        <w:rPr>
          <w:b/>
          <w:bCs/>
        </w:rPr>
        <w:t>ATIVIDADE EU SOU DIFERENTE</w:t>
      </w:r>
    </w:p>
    <w:p w:rsidR="00AF0084" w:rsidRPr="00B04DC0" w:rsidRDefault="00AF0084" w:rsidP="00B04DC0">
      <w:pPr>
        <w:jc w:val="both"/>
        <w:rPr>
          <w:rFonts w:ascii="Arial" w:hAnsi="Arial" w:cs="Arial"/>
          <w:sz w:val="24"/>
          <w:szCs w:val="24"/>
        </w:rPr>
      </w:pPr>
      <w:r w:rsidRPr="00B04DC0">
        <w:rPr>
          <w:rFonts w:ascii="Arial" w:hAnsi="Arial" w:cs="Arial"/>
          <w:sz w:val="24"/>
          <w:szCs w:val="24"/>
        </w:rPr>
        <w:t xml:space="preserve">Em um momento tranquilo contar a história: A princesa da pele preta. Depois, explicar para a criança que assim como tem pessoas que tem cabelos enrolados igual da princesa, outros tem cabelos lisos, uns tem a cor da pele branca, outros tem a cor preta, que todos somos diferentes, mas </w:t>
      </w:r>
      <w:r w:rsidR="003A382B" w:rsidRPr="00B04DC0">
        <w:rPr>
          <w:rFonts w:ascii="Arial" w:hAnsi="Arial" w:cs="Arial"/>
          <w:sz w:val="24"/>
          <w:szCs w:val="24"/>
        </w:rPr>
        <w:t>todos têm</w:t>
      </w:r>
      <w:r w:rsidRPr="00B04DC0">
        <w:rPr>
          <w:rFonts w:ascii="Arial" w:hAnsi="Arial" w:cs="Arial"/>
          <w:sz w:val="24"/>
          <w:szCs w:val="24"/>
        </w:rPr>
        <w:t xml:space="preserve"> a sua beleza. Faça comparações entre vocês: a cor de pele, cabelos, olhos, mãos, pés, os dedos.</w:t>
      </w:r>
    </w:p>
    <w:p w:rsidR="00AF0084" w:rsidRPr="00B04DC0" w:rsidRDefault="00AF0084" w:rsidP="00B04DC0">
      <w:pPr>
        <w:jc w:val="both"/>
        <w:rPr>
          <w:rFonts w:ascii="Arial" w:hAnsi="Arial" w:cs="Arial"/>
          <w:sz w:val="24"/>
          <w:szCs w:val="24"/>
        </w:rPr>
      </w:pPr>
      <w:r w:rsidRPr="00B04DC0">
        <w:rPr>
          <w:rFonts w:ascii="Arial" w:hAnsi="Arial" w:cs="Arial"/>
          <w:sz w:val="24"/>
          <w:szCs w:val="24"/>
        </w:rPr>
        <w:t>Vai ser divertido!</w:t>
      </w:r>
    </w:p>
    <w:p w:rsidR="00AF0084" w:rsidRPr="00B04DC0" w:rsidRDefault="00AF0084" w:rsidP="00B04DC0">
      <w:pPr>
        <w:jc w:val="both"/>
        <w:rPr>
          <w:rFonts w:ascii="Arial" w:hAnsi="Arial" w:cs="Arial"/>
          <w:sz w:val="24"/>
          <w:szCs w:val="24"/>
        </w:rPr>
      </w:pPr>
      <w:r w:rsidRPr="00B04DC0">
        <w:rPr>
          <w:rFonts w:ascii="Arial" w:hAnsi="Arial" w:cs="Arial"/>
          <w:b/>
          <w:bCs/>
          <w:sz w:val="24"/>
          <w:szCs w:val="24"/>
        </w:rPr>
        <w:t>Objetivos:</w:t>
      </w:r>
      <w:r w:rsidRPr="00B04DC0">
        <w:rPr>
          <w:rFonts w:ascii="Arial" w:hAnsi="Arial" w:cs="Arial"/>
          <w:sz w:val="24"/>
          <w:szCs w:val="24"/>
        </w:rPr>
        <w:t xml:space="preserve"> Oralidade, percepção visual, concentração, interação familiar</w:t>
      </w:r>
    </w:p>
    <w:p w:rsidR="00AF0084" w:rsidRDefault="00AF0084" w:rsidP="00B04DC0">
      <w:pPr>
        <w:jc w:val="center"/>
      </w:pPr>
      <w:r>
        <w:rPr>
          <w:noProof/>
        </w:rPr>
        <w:drawing>
          <wp:inline distT="0" distB="0" distL="0" distR="0" wp14:anchorId="26F87CCE" wp14:editId="25D8C1FB">
            <wp:extent cx="3073400" cy="3438525"/>
            <wp:effectExtent l="0" t="0" r="0" b="9525"/>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077281" cy="3442867"/>
                    </a:xfrm>
                    <a:prstGeom prst="rect">
                      <a:avLst/>
                    </a:prstGeom>
                  </pic:spPr>
                </pic:pic>
              </a:graphicData>
            </a:graphic>
          </wp:inline>
        </w:drawing>
      </w:r>
    </w:p>
    <w:p w:rsidR="00B04DC0" w:rsidRDefault="00B04DC0" w:rsidP="00B04DC0">
      <w:pPr>
        <w:jc w:val="center"/>
      </w:pPr>
    </w:p>
    <w:p w:rsidR="00B04DC0" w:rsidRDefault="00B04DC0" w:rsidP="00B04DC0">
      <w:pPr>
        <w:jc w:val="center"/>
      </w:pPr>
    </w:p>
    <w:p w:rsidR="00B04DC0" w:rsidRDefault="00B04DC0" w:rsidP="00B04DC0">
      <w:pPr>
        <w:jc w:val="center"/>
      </w:pPr>
    </w:p>
    <w:p w:rsidR="00B04DC0" w:rsidRDefault="00B04DC0" w:rsidP="00B04DC0">
      <w:pPr>
        <w:jc w:val="center"/>
      </w:pPr>
    </w:p>
    <w:p w:rsidR="00B04DC0" w:rsidRDefault="00B04DC0" w:rsidP="00B04DC0">
      <w:pPr>
        <w:jc w:val="center"/>
      </w:pPr>
    </w:p>
    <w:p w:rsidR="00B04DC0" w:rsidRDefault="00B04DC0" w:rsidP="00B04DC0">
      <w:pPr>
        <w:jc w:val="center"/>
      </w:pPr>
    </w:p>
    <w:p w:rsidR="00B04DC0" w:rsidRDefault="00B04DC0" w:rsidP="00B04DC0">
      <w:pPr>
        <w:jc w:val="center"/>
      </w:pPr>
    </w:p>
    <w:p w:rsidR="00B04DC0" w:rsidRDefault="00B04DC0" w:rsidP="00B04DC0">
      <w:pPr>
        <w:jc w:val="center"/>
      </w:pPr>
    </w:p>
    <w:p w:rsidR="00AF0084" w:rsidRPr="00B04DC0" w:rsidRDefault="00AF0084" w:rsidP="00B04DC0">
      <w:pPr>
        <w:jc w:val="both"/>
        <w:rPr>
          <w:rFonts w:ascii="Arial" w:hAnsi="Arial" w:cs="Arial"/>
          <w:b/>
          <w:bCs/>
          <w:sz w:val="24"/>
          <w:szCs w:val="24"/>
        </w:rPr>
      </w:pPr>
      <w:r w:rsidRPr="00B04DC0">
        <w:rPr>
          <w:rFonts w:ascii="Arial" w:hAnsi="Arial" w:cs="Arial"/>
          <w:b/>
          <w:bCs/>
          <w:sz w:val="24"/>
          <w:szCs w:val="24"/>
        </w:rPr>
        <w:lastRenderedPageBreak/>
        <w:t>2º ATIVIDADE VAMOS FAZER A PRINCESA</w:t>
      </w:r>
    </w:p>
    <w:p w:rsidR="00AF0084" w:rsidRPr="00B04DC0" w:rsidRDefault="00AF0084" w:rsidP="00B04DC0">
      <w:pPr>
        <w:jc w:val="both"/>
        <w:rPr>
          <w:rFonts w:ascii="Arial" w:hAnsi="Arial" w:cs="Arial"/>
          <w:sz w:val="24"/>
          <w:szCs w:val="24"/>
        </w:rPr>
      </w:pPr>
      <w:r w:rsidRPr="00B04DC0">
        <w:rPr>
          <w:rFonts w:ascii="Arial" w:hAnsi="Arial" w:cs="Arial"/>
          <w:sz w:val="24"/>
          <w:szCs w:val="24"/>
        </w:rPr>
        <w:t xml:space="preserve">Atividade: O familiar irá precisar de uma folha de sulfite, papel ou retalho para a roupa, tiras finas de papel preto ou </w:t>
      </w:r>
      <w:r w:rsidR="003A382B" w:rsidRPr="00B04DC0">
        <w:rPr>
          <w:rFonts w:ascii="Arial" w:hAnsi="Arial" w:cs="Arial"/>
          <w:sz w:val="24"/>
          <w:szCs w:val="24"/>
        </w:rPr>
        <w:t>marrom</w:t>
      </w:r>
      <w:r w:rsidRPr="00B04DC0">
        <w:rPr>
          <w:rFonts w:ascii="Arial" w:hAnsi="Arial" w:cs="Arial"/>
          <w:sz w:val="24"/>
          <w:szCs w:val="24"/>
        </w:rPr>
        <w:t xml:space="preserve">, lápis, giz de cera </w:t>
      </w:r>
      <w:r w:rsidR="003A382B" w:rsidRPr="00B04DC0">
        <w:rPr>
          <w:rFonts w:ascii="Arial" w:hAnsi="Arial" w:cs="Arial"/>
          <w:sz w:val="24"/>
          <w:szCs w:val="24"/>
        </w:rPr>
        <w:t>marrom</w:t>
      </w:r>
      <w:r w:rsidRPr="00B04DC0">
        <w:rPr>
          <w:rFonts w:ascii="Arial" w:hAnsi="Arial" w:cs="Arial"/>
          <w:sz w:val="24"/>
          <w:szCs w:val="24"/>
        </w:rPr>
        <w:t xml:space="preserve"> e vermelho, um palito de sorvete ou de churrasco, </w:t>
      </w:r>
      <w:r w:rsidR="003A382B" w:rsidRPr="00B04DC0">
        <w:rPr>
          <w:rFonts w:ascii="Arial" w:hAnsi="Arial" w:cs="Arial"/>
          <w:sz w:val="24"/>
          <w:szCs w:val="24"/>
        </w:rPr>
        <w:t>durex</w:t>
      </w:r>
      <w:r w:rsidRPr="00B04DC0">
        <w:rPr>
          <w:rFonts w:ascii="Arial" w:hAnsi="Arial" w:cs="Arial"/>
          <w:sz w:val="24"/>
          <w:szCs w:val="24"/>
        </w:rPr>
        <w:t xml:space="preserve">. Desenhar, de forma simples a princesa e ajudar a criança a pintar o corpo e colar o vestido e os cabelos. Depois de pronto, colar o palito e </w:t>
      </w:r>
      <w:r w:rsidR="003A382B" w:rsidRPr="00B04DC0">
        <w:rPr>
          <w:rFonts w:ascii="Arial" w:hAnsi="Arial" w:cs="Arial"/>
          <w:sz w:val="24"/>
          <w:szCs w:val="24"/>
        </w:rPr>
        <w:t>conversar sobre</w:t>
      </w:r>
      <w:r w:rsidRPr="00B04DC0">
        <w:rPr>
          <w:rFonts w:ascii="Arial" w:hAnsi="Arial" w:cs="Arial"/>
          <w:sz w:val="24"/>
          <w:szCs w:val="24"/>
        </w:rPr>
        <w:t xml:space="preserve"> a história da Princesa contada anteriormente, incentivando a recontar com o </w:t>
      </w:r>
      <w:proofErr w:type="spellStart"/>
      <w:r w:rsidRPr="00B04DC0">
        <w:rPr>
          <w:rFonts w:ascii="Arial" w:hAnsi="Arial" w:cs="Arial"/>
          <w:sz w:val="24"/>
          <w:szCs w:val="24"/>
        </w:rPr>
        <w:t>palitoche</w:t>
      </w:r>
      <w:proofErr w:type="spellEnd"/>
      <w:r w:rsidRPr="00B04DC0">
        <w:rPr>
          <w:rFonts w:ascii="Arial" w:hAnsi="Arial" w:cs="Arial"/>
          <w:sz w:val="24"/>
          <w:szCs w:val="24"/>
        </w:rPr>
        <w:t xml:space="preserve">. </w:t>
      </w:r>
    </w:p>
    <w:p w:rsidR="00AF0084" w:rsidRDefault="00AF0084" w:rsidP="00B04DC0">
      <w:pPr>
        <w:jc w:val="center"/>
        <w:rPr>
          <w:rFonts w:ascii="Arial" w:hAnsi="Arial" w:cs="Arial"/>
          <w:sz w:val="24"/>
          <w:szCs w:val="24"/>
        </w:rPr>
      </w:pPr>
      <w:r w:rsidRPr="00B04DC0">
        <w:rPr>
          <w:rFonts w:ascii="Arial" w:hAnsi="Arial" w:cs="Arial"/>
          <w:b/>
          <w:bCs/>
          <w:sz w:val="24"/>
          <w:szCs w:val="24"/>
        </w:rPr>
        <w:t>Objetivos:</w:t>
      </w:r>
      <w:r w:rsidRPr="00B04DC0">
        <w:rPr>
          <w:rFonts w:ascii="Arial" w:hAnsi="Arial" w:cs="Arial"/>
          <w:sz w:val="24"/>
          <w:szCs w:val="24"/>
        </w:rPr>
        <w:t xml:space="preserve"> Conscientização racial, percepção visual, coordenação motora, oralidade</w:t>
      </w:r>
      <w:r w:rsidRPr="00B04DC0">
        <w:rPr>
          <w:rFonts w:ascii="Arial" w:hAnsi="Arial" w:cs="Arial"/>
          <w:noProof/>
          <w:sz w:val="24"/>
          <w:szCs w:val="24"/>
        </w:rPr>
        <w:drawing>
          <wp:inline distT="0" distB="0" distL="0" distR="0" wp14:anchorId="6B8C2667" wp14:editId="7AAA2976">
            <wp:extent cx="3543300" cy="2867025"/>
            <wp:effectExtent l="0" t="0" r="0" b="9525"/>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m 2"/>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543906" cy="2867515"/>
                    </a:xfrm>
                    <a:prstGeom prst="rect">
                      <a:avLst/>
                    </a:prstGeom>
                  </pic:spPr>
                </pic:pic>
              </a:graphicData>
            </a:graphic>
          </wp:inline>
        </w:drawing>
      </w:r>
    </w:p>
    <w:p w:rsidR="00B04DC0" w:rsidRDefault="00B04DC0" w:rsidP="00B04DC0">
      <w:pPr>
        <w:jc w:val="both"/>
        <w:rPr>
          <w:rFonts w:ascii="Arial" w:hAnsi="Arial" w:cs="Arial"/>
          <w:sz w:val="24"/>
          <w:szCs w:val="24"/>
        </w:rPr>
      </w:pPr>
    </w:p>
    <w:p w:rsidR="00AF0084" w:rsidRPr="00B04DC0" w:rsidRDefault="00AF0084" w:rsidP="00AF0084">
      <w:pPr>
        <w:rPr>
          <w:rFonts w:ascii="Arial" w:hAnsi="Arial" w:cs="Arial"/>
          <w:b/>
          <w:bCs/>
          <w:sz w:val="24"/>
          <w:szCs w:val="24"/>
        </w:rPr>
      </w:pPr>
      <w:r w:rsidRPr="00B04DC0">
        <w:rPr>
          <w:rFonts w:ascii="Arial" w:hAnsi="Arial" w:cs="Arial"/>
          <w:b/>
          <w:bCs/>
          <w:sz w:val="24"/>
          <w:szCs w:val="24"/>
        </w:rPr>
        <w:t>3º ATIVIDADE PETECA</w:t>
      </w:r>
    </w:p>
    <w:p w:rsidR="00AF0084" w:rsidRPr="00B04DC0" w:rsidRDefault="00AF0084" w:rsidP="00AF0084">
      <w:pPr>
        <w:rPr>
          <w:rFonts w:ascii="Arial" w:hAnsi="Arial" w:cs="Arial"/>
          <w:sz w:val="24"/>
          <w:szCs w:val="24"/>
        </w:rPr>
      </w:pPr>
      <w:r w:rsidRPr="00B04DC0">
        <w:rPr>
          <w:rFonts w:ascii="Arial" w:hAnsi="Arial" w:cs="Arial"/>
          <w:sz w:val="24"/>
          <w:szCs w:val="24"/>
        </w:rPr>
        <w:t xml:space="preserve">Em um espaço tranquilo, sentar com a criança e fazer uma bola com algumas folhas de jornal ou de ofertas de supermercado. Cobrir a bola com uma folha dupla e amarrar com barbante. </w:t>
      </w:r>
      <w:proofErr w:type="gramStart"/>
      <w:r w:rsidRPr="00B04DC0">
        <w:rPr>
          <w:rFonts w:ascii="Arial" w:hAnsi="Arial" w:cs="Arial"/>
          <w:sz w:val="24"/>
          <w:szCs w:val="24"/>
        </w:rPr>
        <w:t>Depois  explique</w:t>
      </w:r>
      <w:proofErr w:type="gramEnd"/>
      <w:r w:rsidRPr="00B04DC0">
        <w:rPr>
          <w:rFonts w:ascii="Arial" w:hAnsi="Arial" w:cs="Arial"/>
          <w:sz w:val="24"/>
          <w:szCs w:val="24"/>
        </w:rPr>
        <w:t xml:space="preserve"> como brincar com a peteca e divirtam se.</w:t>
      </w:r>
    </w:p>
    <w:p w:rsidR="00AF0084" w:rsidRPr="00B04DC0" w:rsidRDefault="00AF0084" w:rsidP="00AF0084">
      <w:pPr>
        <w:rPr>
          <w:rFonts w:ascii="Arial" w:hAnsi="Arial" w:cs="Arial"/>
          <w:sz w:val="24"/>
          <w:szCs w:val="24"/>
        </w:rPr>
      </w:pPr>
      <w:r w:rsidRPr="00B04DC0">
        <w:rPr>
          <w:rFonts w:ascii="Arial" w:hAnsi="Arial" w:cs="Arial"/>
          <w:b/>
          <w:bCs/>
          <w:sz w:val="24"/>
          <w:szCs w:val="24"/>
        </w:rPr>
        <w:t>Objetivos:</w:t>
      </w:r>
      <w:r w:rsidRPr="00B04DC0">
        <w:rPr>
          <w:rFonts w:ascii="Arial" w:hAnsi="Arial" w:cs="Arial"/>
          <w:sz w:val="24"/>
          <w:szCs w:val="24"/>
        </w:rPr>
        <w:t xml:space="preserve"> Coordenação, motora fina, imaginação criatividade, interação familiar</w:t>
      </w:r>
    </w:p>
    <w:p w:rsidR="00AF0084" w:rsidRDefault="00AF0084" w:rsidP="00AF0084">
      <w:r>
        <w:rPr>
          <w:noProof/>
        </w:rPr>
        <w:drawing>
          <wp:inline distT="0" distB="0" distL="0" distR="0" wp14:anchorId="2CEBF3AE" wp14:editId="72F031A6">
            <wp:extent cx="2520000" cy="2160000"/>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m 3"/>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520000" cy="2160000"/>
                    </a:xfrm>
                    <a:prstGeom prst="rect">
                      <a:avLst/>
                    </a:prstGeom>
                  </pic:spPr>
                </pic:pic>
              </a:graphicData>
            </a:graphic>
          </wp:inline>
        </w:drawing>
      </w:r>
    </w:p>
    <w:p w:rsidR="00AF0084" w:rsidRDefault="00AF0084" w:rsidP="00AF0084"/>
    <w:p w:rsidR="00AF0084" w:rsidRPr="003A382B" w:rsidRDefault="00AF0084" w:rsidP="00AF0084">
      <w:pPr>
        <w:rPr>
          <w:rFonts w:ascii="Arial" w:hAnsi="Arial" w:cs="Arial"/>
          <w:b/>
          <w:bCs/>
          <w:sz w:val="24"/>
          <w:szCs w:val="24"/>
        </w:rPr>
      </w:pPr>
      <w:r w:rsidRPr="003A382B">
        <w:rPr>
          <w:rFonts w:ascii="Arial" w:hAnsi="Arial" w:cs="Arial"/>
          <w:b/>
          <w:bCs/>
          <w:sz w:val="24"/>
          <w:szCs w:val="24"/>
        </w:rPr>
        <w:lastRenderedPageBreak/>
        <w:t>4º ATIVIDADE CARRINHO DE LATA</w:t>
      </w:r>
    </w:p>
    <w:p w:rsidR="00AF0084" w:rsidRPr="003A382B" w:rsidRDefault="00AF0084" w:rsidP="003A382B">
      <w:pPr>
        <w:jc w:val="both"/>
        <w:rPr>
          <w:rFonts w:ascii="Arial" w:hAnsi="Arial" w:cs="Arial"/>
          <w:sz w:val="24"/>
          <w:szCs w:val="24"/>
        </w:rPr>
      </w:pPr>
      <w:r w:rsidRPr="003A382B">
        <w:rPr>
          <w:rFonts w:ascii="Arial" w:hAnsi="Arial" w:cs="Arial"/>
          <w:sz w:val="24"/>
          <w:szCs w:val="24"/>
        </w:rPr>
        <w:t xml:space="preserve">Essa brincadeira vai ficar mais divertida em um espaço externo da casa. Separe uma lata de leite vazia com tampa, um pedaço pequeno de arame, barbante, areia ou pedras (se quiser que faça barulho enquanto rola), e um prego pequeno. Fazer um furo na tampa e no fundo da lata. Passar um arame por esse furo. Colocar areia dentro da lata. Nas pontas do arame, amarrar um barbante para puxar o carrinho. A brincadeira vai ficar mais divertida em um espaço externo da casa. Incentivar a criança a </w:t>
      </w:r>
      <w:r w:rsidR="003A382B" w:rsidRPr="003A382B">
        <w:rPr>
          <w:rFonts w:ascii="Arial" w:hAnsi="Arial" w:cs="Arial"/>
          <w:sz w:val="24"/>
          <w:szCs w:val="24"/>
        </w:rPr>
        <w:t>brincar, puxando</w:t>
      </w:r>
      <w:r w:rsidRPr="003A382B">
        <w:rPr>
          <w:rFonts w:ascii="Arial" w:hAnsi="Arial" w:cs="Arial"/>
          <w:sz w:val="24"/>
          <w:szCs w:val="24"/>
        </w:rPr>
        <w:t xml:space="preserve"> o carrinho pelo barbante. Vai ser muito divertido</w:t>
      </w:r>
    </w:p>
    <w:p w:rsidR="00AF0084" w:rsidRPr="003A382B" w:rsidRDefault="00AF0084" w:rsidP="00AF0084">
      <w:pPr>
        <w:rPr>
          <w:rFonts w:ascii="Arial" w:hAnsi="Arial" w:cs="Arial"/>
          <w:sz w:val="24"/>
          <w:szCs w:val="24"/>
        </w:rPr>
      </w:pPr>
      <w:r w:rsidRPr="003A382B">
        <w:rPr>
          <w:rFonts w:ascii="Arial" w:hAnsi="Arial" w:cs="Arial"/>
          <w:b/>
          <w:bCs/>
          <w:sz w:val="24"/>
          <w:szCs w:val="24"/>
        </w:rPr>
        <w:t>Objetivos</w:t>
      </w:r>
      <w:r w:rsidRPr="003A382B">
        <w:rPr>
          <w:rFonts w:ascii="Arial" w:hAnsi="Arial" w:cs="Arial"/>
          <w:sz w:val="24"/>
          <w:szCs w:val="24"/>
        </w:rPr>
        <w:t>: Coordenação motora, interação familiar, percepção visual</w:t>
      </w:r>
    </w:p>
    <w:p w:rsidR="00AF0084" w:rsidRDefault="00AF0084" w:rsidP="00B04DC0">
      <w:pPr>
        <w:jc w:val="center"/>
      </w:pPr>
      <w:r>
        <w:rPr>
          <w:noProof/>
        </w:rPr>
        <w:drawing>
          <wp:inline distT="0" distB="0" distL="0" distR="0" wp14:anchorId="67D561E1" wp14:editId="0018E74F">
            <wp:extent cx="3390900" cy="2371725"/>
            <wp:effectExtent l="0" t="0" r="0" b="9525"/>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m 4"/>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391677" cy="2372268"/>
                    </a:xfrm>
                    <a:prstGeom prst="rect">
                      <a:avLst/>
                    </a:prstGeom>
                  </pic:spPr>
                </pic:pic>
              </a:graphicData>
            </a:graphic>
          </wp:inline>
        </w:drawing>
      </w:r>
    </w:p>
    <w:p w:rsidR="00AF0084" w:rsidRDefault="00AF0084" w:rsidP="00AF0084"/>
    <w:p w:rsidR="00AF0084" w:rsidRPr="00B04DC0" w:rsidRDefault="00AF0084" w:rsidP="00AF0084">
      <w:pPr>
        <w:rPr>
          <w:rFonts w:ascii="Arial" w:hAnsi="Arial" w:cs="Arial"/>
          <w:b/>
          <w:bCs/>
          <w:sz w:val="24"/>
          <w:szCs w:val="24"/>
        </w:rPr>
      </w:pPr>
      <w:r w:rsidRPr="00B04DC0">
        <w:rPr>
          <w:rFonts w:ascii="Arial" w:hAnsi="Arial" w:cs="Arial"/>
          <w:b/>
          <w:bCs/>
          <w:sz w:val="24"/>
          <w:szCs w:val="24"/>
        </w:rPr>
        <w:t>5º ATIVIDADE VAMOS BRINCAR DE TERRA MAR</w:t>
      </w:r>
      <w:bookmarkStart w:id="0" w:name="_GoBack"/>
      <w:bookmarkEnd w:id="0"/>
    </w:p>
    <w:p w:rsidR="00AF0084" w:rsidRPr="00B04DC0" w:rsidRDefault="00AF0084" w:rsidP="00AF0084">
      <w:pPr>
        <w:rPr>
          <w:rFonts w:ascii="Arial" w:hAnsi="Arial" w:cs="Arial"/>
          <w:sz w:val="24"/>
          <w:szCs w:val="24"/>
        </w:rPr>
      </w:pPr>
      <w:r w:rsidRPr="00B04DC0">
        <w:rPr>
          <w:rFonts w:ascii="Arial" w:hAnsi="Arial" w:cs="Arial"/>
          <w:sz w:val="24"/>
          <w:szCs w:val="24"/>
        </w:rPr>
        <w:t xml:space="preserve">Atividade: Em um </w:t>
      </w:r>
      <w:r w:rsidR="00B04DC0" w:rsidRPr="00B04DC0">
        <w:rPr>
          <w:rFonts w:ascii="Arial" w:hAnsi="Arial" w:cs="Arial"/>
          <w:sz w:val="24"/>
          <w:szCs w:val="24"/>
        </w:rPr>
        <w:t>espaço amplo</w:t>
      </w:r>
      <w:r w:rsidRPr="00B04DC0">
        <w:rPr>
          <w:rFonts w:ascii="Arial" w:hAnsi="Arial" w:cs="Arial"/>
          <w:sz w:val="24"/>
          <w:szCs w:val="24"/>
        </w:rPr>
        <w:t xml:space="preserve">, fazer uma linha no </w:t>
      </w:r>
      <w:r w:rsidR="00B04DC0" w:rsidRPr="00B04DC0">
        <w:rPr>
          <w:rFonts w:ascii="Arial" w:hAnsi="Arial" w:cs="Arial"/>
          <w:sz w:val="24"/>
          <w:szCs w:val="24"/>
        </w:rPr>
        <w:t>chão com</w:t>
      </w:r>
      <w:r w:rsidRPr="00B04DC0">
        <w:rPr>
          <w:rFonts w:ascii="Arial" w:hAnsi="Arial" w:cs="Arial"/>
          <w:sz w:val="24"/>
          <w:szCs w:val="24"/>
        </w:rPr>
        <w:t xml:space="preserve">: corda, fita crepe ou giz de lousa. De um lado será a Terra e do outro o </w:t>
      </w:r>
      <w:r w:rsidR="00B04DC0" w:rsidRPr="00B04DC0">
        <w:rPr>
          <w:rFonts w:ascii="Arial" w:hAnsi="Arial" w:cs="Arial"/>
          <w:sz w:val="24"/>
          <w:szCs w:val="24"/>
        </w:rPr>
        <w:t>mar.</w:t>
      </w:r>
      <w:r w:rsidRPr="00B04DC0">
        <w:rPr>
          <w:rFonts w:ascii="Arial" w:hAnsi="Arial" w:cs="Arial"/>
          <w:sz w:val="24"/>
          <w:szCs w:val="24"/>
        </w:rPr>
        <w:t xml:space="preserve"> Explicar para a criança como será a brincadeira. Quando falar Terra, </w:t>
      </w:r>
      <w:r w:rsidR="00B04DC0" w:rsidRPr="00B04DC0">
        <w:rPr>
          <w:rFonts w:ascii="Arial" w:hAnsi="Arial" w:cs="Arial"/>
          <w:sz w:val="24"/>
          <w:szCs w:val="24"/>
        </w:rPr>
        <w:t>ele (</w:t>
      </w:r>
      <w:r w:rsidRPr="00B04DC0">
        <w:rPr>
          <w:rFonts w:ascii="Arial" w:hAnsi="Arial" w:cs="Arial"/>
          <w:sz w:val="24"/>
          <w:szCs w:val="24"/>
        </w:rPr>
        <w:t xml:space="preserve">a) irá pular com a sua ajuda Caso (necessário), para o lado que será a Terra e quando falar Mar, </w:t>
      </w:r>
      <w:r w:rsidR="00B04DC0" w:rsidRPr="00B04DC0">
        <w:rPr>
          <w:rFonts w:ascii="Arial" w:hAnsi="Arial" w:cs="Arial"/>
          <w:sz w:val="24"/>
          <w:szCs w:val="24"/>
        </w:rPr>
        <w:t>terá que</w:t>
      </w:r>
      <w:r w:rsidRPr="00B04DC0">
        <w:rPr>
          <w:rFonts w:ascii="Arial" w:hAnsi="Arial" w:cs="Arial"/>
          <w:sz w:val="24"/>
          <w:szCs w:val="24"/>
        </w:rPr>
        <w:t xml:space="preserve"> pular para o outro lado que será o </w:t>
      </w:r>
      <w:proofErr w:type="gramStart"/>
      <w:r w:rsidRPr="00B04DC0">
        <w:rPr>
          <w:rFonts w:ascii="Arial" w:hAnsi="Arial" w:cs="Arial"/>
          <w:sz w:val="24"/>
          <w:szCs w:val="24"/>
        </w:rPr>
        <w:t>Mar.</w:t>
      </w:r>
      <w:proofErr w:type="gramEnd"/>
      <w:r w:rsidRPr="00B04DC0">
        <w:rPr>
          <w:rFonts w:ascii="Arial" w:hAnsi="Arial" w:cs="Arial"/>
          <w:sz w:val="24"/>
          <w:szCs w:val="24"/>
        </w:rPr>
        <w:t xml:space="preserve"> Para ficar ainda mais divertido, pedir para os familiares da casa </w:t>
      </w:r>
      <w:r w:rsidR="00B04DC0" w:rsidRPr="00B04DC0">
        <w:rPr>
          <w:rFonts w:ascii="Arial" w:hAnsi="Arial" w:cs="Arial"/>
          <w:sz w:val="24"/>
          <w:szCs w:val="24"/>
        </w:rPr>
        <w:t>participar da</w:t>
      </w:r>
      <w:r w:rsidRPr="00B04DC0">
        <w:rPr>
          <w:rFonts w:ascii="Arial" w:hAnsi="Arial" w:cs="Arial"/>
          <w:sz w:val="24"/>
          <w:szCs w:val="24"/>
        </w:rPr>
        <w:t xml:space="preserve"> brincadeira também.</w:t>
      </w:r>
    </w:p>
    <w:p w:rsidR="00AF0084" w:rsidRPr="00B04DC0" w:rsidRDefault="00AF0084" w:rsidP="00AF0084">
      <w:pPr>
        <w:rPr>
          <w:rFonts w:ascii="Arial" w:hAnsi="Arial" w:cs="Arial"/>
          <w:sz w:val="24"/>
          <w:szCs w:val="24"/>
        </w:rPr>
      </w:pPr>
      <w:r w:rsidRPr="00B04DC0">
        <w:rPr>
          <w:rFonts w:ascii="Arial" w:hAnsi="Arial" w:cs="Arial"/>
          <w:b/>
          <w:bCs/>
          <w:sz w:val="24"/>
          <w:szCs w:val="24"/>
        </w:rPr>
        <w:t>Objetivos:</w:t>
      </w:r>
      <w:r w:rsidRPr="00B04DC0">
        <w:rPr>
          <w:rFonts w:ascii="Arial" w:hAnsi="Arial" w:cs="Arial"/>
          <w:sz w:val="24"/>
          <w:szCs w:val="24"/>
        </w:rPr>
        <w:t xml:space="preserve"> Concentração, equilíbrio, autonomia, lateralidade</w:t>
      </w:r>
    </w:p>
    <w:p w:rsidR="00C03B6F" w:rsidRDefault="00AF0084" w:rsidP="00B04DC0">
      <w:pPr>
        <w:jc w:val="center"/>
        <w:rPr>
          <w:rFonts w:ascii="Arial" w:hAnsi="Arial" w:cs="Arial"/>
          <w:b/>
          <w:sz w:val="28"/>
          <w:szCs w:val="28"/>
        </w:rPr>
      </w:pPr>
      <w:r>
        <w:rPr>
          <w:noProof/>
        </w:rPr>
        <w:drawing>
          <wp:inline distT="0" distB="0" distL="0" distR="0" wp14:anchorId="56BB211B" wp14:editId="63F1F048">
            <wp:extent cx="2842833" cy="232410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m 5"/>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860469" cy="2338518"/>
                    </a:xfrm>
                    <a:prstGeom prst="rect">
                      <a:avLst/>
                    </a:prstGeom>
                  </pic:spPr>
                </pic:pic>
              </a:graphicData>
            </a:graphic>
          </wp:inline>
        </w:drawing>
      </w:r>
    </w:p>
    <w:sectPr w:rsidR="00C03B6F" w:rsidSect="006A2817">
      <w:headerReference w:type="default" r:id="rId13"/>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91" w:rsidRDefault="00C31E91" w:rsidP="00A7403B">
      <w:pPr>
        <w:spacing w:after="0" w:line="240" w:lineRule="auto"/>
      </w:pPr>
      <w:r>
        <w:separator/>
      </w:r>
    </w:p>
  </w:endnote>
  <w:endnote w:type="continuationSeparator" w:id="0">
    <w:p w:rsidR="00C31E91" w:rsidRDefault="00C31E91" w:rsidP="00A7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91" w:rsidRDefault="00C31E91" w:rsidP="00A7403B">
      <w:pPr>
        <w:spacing w:after="0" w:line="240" w:lineRule="auto"/>
      </w:pPr>
      <w:r>
        <w:separator/>
      </w:r>
    </w:p>
  </w:footnote>
  <w:footnote w:type="continuationSeparator" w:id="0">
    <w:p w:rsidR="00C31E91" w:rsidRDefault="00C31E91" w:rsidP="00A74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3B" w:rsidRPr="00A7403B" w:rsidRDefault="00A7403B" w:rsidP="00A7403B">
    <w:pPr>
      <w:pStyle w:val="Cabealho"/>
    </w:pPr>
  </w:p>
  <w:tbl>
    <w:tblPr>
      <w:tblStyle w:val="Tabelacomgrade"/>
      <w:tblW w:w="0" w:type="auto"/>
      <w:tblLook w:val="04A0" w:firstRow="1" w:lastRow="0" w:firstColumn="1" w:lastColumn="0" w:noHBand="0" w:noVBand="1"/>
    </w:tblPr>
    <w:tblGrid>
      <w:gridCol w:w="1696"/>
      <w:gridCol w:w="8758"/>
    </w:tblGrid>
    <w:tr w:rsidR="00A7403B" w:rsidTr="00A05218">
      <w:tc>
        <w:tcPr>
          <w:tcW w:w="1696" w:type="dxa"/>
          <w:tcBorders>
            <w:top w:val="nil"/>
            <w:left w:val="nil"/>
            <w:bottom w:val="nil"/>
            <w:right w:val="nil"/>
          </w:tcBorders>
        </w:tcPr>
        <w:p w:rsidR="00A7403B" w:rsidRDefault="00A7403B" w:rsidP="00A7403B">
          <w:pPr>
            <w:pStyle w:val="Cabealho"/>
          </w:pPr>
          <w:r w:rsidRPr="00A7403B">
            <w:rPr>
              <w:b/>
              <w:noProof/>
              <w:color w:val="FF0000"/>
              <w:sz w:val="28"/>
              <w:szCs w:val="28"/>
              <w:u w:val="single"/>
            </w:rPr>
            <w:drawing>
              <wp:inline distT="0" distB="0" distL="0" distR="0" wp14:anchorId="347FEB2C" wp14:editId="2A6DD35F">
                <wp:extent cx="885825" cy="705220"/>
                <wp:effectExtent l="0" t="0" r="0" b="0"/>
                <wp:docPr id="2" name="Imagem 2" descr="C:\Users\José Carlos\Desktop\RG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 Carlos\Desktop\RG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890563" cy="708992"/>
                        </a:xfrm>
                        <a:prstGeom prst="rect">
                          <a:avLst/>
                        </a:prstGeom>
                        <a:noFill/>
                        <a:ln>
                          <a:noFill/>
                        </a:ln>
                      </pic:spPr>
                    </pic:pic>
                  </a:graphicData>
                </a:graphic>
              </wp:inline>
            </w:drawing>
          </w:r>
        </w:p>
      </w:tc>
      <w:tc>
        <w:tcPr>
          <w:tcW w:w="8758" w:type="dxa"/>
          <w:tcBorders>
            <w:top w:val="nil"/>
            <w:left w:val="nil"/>
            <w:bottom w:val="nil"/>
            <w:right w:val="nil"/>
          </w:tcBorders>
        </w:tcPr>
        <w:p w:rsidR="00A7403B" w:rsidRDefault="00A7403B" w:rsidP="00A7403B">
          <w:pPr>
            <w:pStyle w:val="Cabealho"/>
          </w:pPr>
        </w:p>
        <w:p w:rsidR="00A7403B" w:rsidRPr="00A7403B" w:rsidRDefault="00A7403B" w:rsidP="00A7403B">
          <w:pPr>
            <w:pStyle w:val="Cabealho"/>
            <w:rPr>
              <w:b/>
              <w:color w:val="FF0000"/>
              <w:sz w:val="28"/>
              <w:szCs w:val="28"/>
            </w:rPr>
          </w:pPr>
          <w:r w:rsidRPr="00A7403B">
            <w:rPr>
              <w:b/>
              <w:color w:val="FF0000"/>
              <w:sz w:val="28"/>
              <w:szCs w:val="28"/>
            </w:rPr>
            <w:t>SECRETARIA DE EDUCAÇÃO E CULTURA DE RIO GRANDE DA SERRA</w:t>
          </w:r>
        </w:p>
        <w:p w:rsidR="00A7403B" w:rsidRDefault="00A7403B" w:rsidP="00A7403B">
          <w:pPr>
            <w:pStyle w:val="Cabealho"/>
          </w:pPr>
        </w:p>
      </w:tc>
    </w:tr>
  </w:tbl>
  <w:p w:rsidR="00A7403B" w:rsidRPr="00A7403B" w:rsidRDefault="00A7403B" w:rsidP="00A740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3D09"/>
    <w:multiLevelType w:val="hybridMultilevel"/>
    <w:tmpl w:val="B94AE1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F42E86"/>
    <w:multiLevelType w:val="hybridMultilevel"/>
    <w:tmpl w:val="00FE63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3290F"/>
    <w:rsid w:val="000705EA"/>
    <w:rsid w:val="000D4F75"/>
    <w:rsid w:val="001B10D4"/>
    <w:rsid w:val="001B227B"/>
    <w:rsid w:val="00201BAC"/>
    <w:rsid w:val="00211709"/>
    <w:rsid w:val="002B2138"/>
    <w:rsid w:val="002D1CC1"/>
    <w:rsid w:val="0032428E"/>
    <w:rsid w:val="00333288"/>
    <w:rsid w:val="003715EB"/>
    <w:rsid w:val="003A382B"/>
    <w:rsid w:val="003D4C72"/>
    <w:rsid w:val="0045518D"/>
    <w:rsid w:val="004C55F5"/>
    <w:rsid w:val="004E7E49"/>
    <w:rsid w:val="00512670"/>
    <w:rsid w:val="00567F96"/>
    <w:rsid w:val="00581BA0"/>
    <w:rsid w:val="00591FF8"/>
    <w:rsid w:val="00605667"/>
    <w:rsid w:val="00616CF2"/>
    <w:rsid w:val="00641923"/>
    <w:rsid w:val="006A2817"/>
    <w:rsid w:val="006A4D4B"/>
    <w:rsid w:val="006D6501"/>
    <w:rsid w:val="008E6F69"/>
    <w:rsid w:val="0097627C"/>
    <w:rsid w:val="00977942"/>
    <w:rsid w:val="009B2C59"/>
    <w:rsid w:val="00A05218"/>
    <w:rsid w:val="00A45677"/>
    <w:rsid w:val="00A63B01"/>
    <w:rsid w:val="00A6763D"/>
    <w:rsid w:val="00A73DAB"/>
    <w:rsid w:val="00A7403B"/>
    <w:rsid w:val="00A80443"/>
    <w:rsid w:val="00A9356C"/>
    <w:rsid w:val="00AB2B15"/>
    <w:rsid w:val="00AF0084"/>
    <w:rsid w:val="00B04DC0"/>
    <w:rsid w:val="00B14AF9"/>
    <w:rsid w:val="00B44BED"/>
    <w:rsid w:val="00BB0C7C"/>
    <w:rsid w:val="00BC70D8"/>
    <w:rsid w:val="00C03B6F"/>
    <w:rsid w:val="00C31E91"/>
    <w:rsid w:val="00C81C47"/>
    <w:rsid w:val="00CE37E3"/>
    <w:rsid w:val="00CF3E3A"/>
    <w:rsid w:val="00D03850"/>
    <w:rsid w:val="00D3648E"/>
    <w:rsid w:val="00DA6DB4"/>
    <w:rsid w:val="00DD2B50"/>
    <w:rsid w:val="00DD7861"/>
    <w:rsid w:val="00DE0B32"/>
    <w:rsid w:val="00E514C5"/>
    <w:rsid w:val="00E53D98"/>
    <w:rsid w:val="00ED6FA3"/>
    <w:rsid w:val="00F51D12"/>
    <w:rsid w:val="00F97D24"/>
    <w:rsid w:val="00FB4A81"/>
    <w:rsid w:val="00FB6E4D"/>
    <w:rsid w:val="00FE2B15"/>
    <w:rsid w:val="00FE7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CE72D-C46D-4A21-B941-E98BB656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rsid w:val="00ED6FA3"/>
    <w:pPr>
      <w:keepNext/>
      <w:keepLines/>
      <w:spacing w:after="281"/>
      <w:ind w:left="10"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A740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03B"/>
    <w:rPr>
      <w:rFonts w:ascii="Calibri" w:eastAsia="Calibri" w:hAnsi="Calibri" w:cs="Calibri"/>
      <w:color w:val="000000"/>
    </w:rPr>
  </w:style>
  <w:style w:type="paragraph" w:styleId="Rodap">
    <w:name w:val="footer"/>
    <w:basedOn w:val="Normal"/>
    <w:link w:val="RodapChar"/>
    <w:uiPriority w:val="99"/>
    <w:unhideWhenUsed/>
    <w:rsid w:val="00A7403B"/>
    <w:pPr>
      <w:tabs>
        <w:tab w:val="center" w:pos="4252"/>
        <w:tab w:val="right" w:pos="8504"/>
      </w:tabs>
      <w:spacing w:after="0" w:line="240" w:lineRule="auto"/>
    </w:pPr>
  </w:style>
  <w:style w:type="character" w:customStyle="1" w:styleId="RodapChar">
    <w:name w:val="Rodapé Char"/>
    <w:basedOn w:val="Fontepargpadro"/>
    <w:link w:val="Rodap"/>
    <w:uiPriority w:val="99"/>
    <w:rsid w:val="00A7403B"/>
    <w:rPr>
      <w:rFonts w:ascii="Calibri" w:eastAsia="Calibri" w:hAnsi="Calibri" w:cs="Calibri"/>
      <w:color w:val="000000"/>
    </w:rPr>
  </w:style>
  <w:style w:type="table" w:styleId="Tabelacomgrade">
    <w:name w:val="Table Grid"/>
    <w:basedOn w:val="Tabelanormal"/>
    <w:uiPriority w:val="39"/>
    <w:rsid w:val="00A7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D6FA3"/>
    <w:rPr>
      <w:rFonts w:ascii="Times New Roman" w:eastAsia="Times New Roman" w:hAnsi="Times New Roman" w:cs="Times New Roman"/>
      <w:b/>
      <w:color w:val="000000"/>
      <w:sz w:val="24"/>
    </w:rPr>
  </w:style>
  <w:style w:type="paragraph" w:styleId="PargrafodaLista">
    <w:name w:val="List Paragraph"/>
    <w:basedOn w:val="Normal"/>
    <w:uiPriority w:val="34"/>
    <w:qFormat/>
    <w:rsid w:val="006A4D4B"/>
    <w:pPr>
      <w:ind w:left="720"/>
      <w:contextualSpacing/>
    </w:pPr>
    <w:rPr>
      <w:rFonts w:asciiTheme="minorHAnsi" w:eastAsiaTheme="minorHAnsi" w:hAnsiTheme="minorHAnsi" w:cstheme="minorBidi"/>
      <w:color w:val="auto"/>
      <w:lang w:eastAsia="en-US"/>
    </w:rPr>
  </w:style>
  <w:style w:type="paragraph" w:styleId="SemEspaamento">
    <w:name w:val="No Spacing"/>
    <w:uiPriority w:val="1"/>
    <w:qFormat/>
    <w:rsid w:val="00AB2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1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0224-C7DA-44E8-9C57-C4976429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Tamires Cardoso</dc:creator>
  <cp:keywords/>
  <cp:lastModifiedBy>Greyce</cp:lastModifiedBy>
  <cp:revision>2</cp:revision>
  <dcterms:created xsi:type="dcterms:W3CDTF">2021-03-12T15:25:00Z</dcterms:created>
  <dcterms:modified xsi:type="dcterms:W3CDTF">2021-03-12T15:25:00Z</dcterms:modified>
</cp:coreProperties>
</file>